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custom-properties+xml" PartName="/docProps/custom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custom-properties" Target="docProps/custom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ackground w:color="FFFFFF"/>
  <w:body>
    <w:p w:rsidR="00000000" w:rsidDel="00000000" w:rsidP="00000000" w:rsidRDefault="00000000" w:rsidRPr="00000000" w14:paraId="00000001">
      <w:pPr>
        <w:pStyle w:val="Title"/>
        <w:rPr>
          <w:rFonts w:ascii="Google Sans" w:cs="Google Sans" w:eastAsia="Google Sans" w:hAnsi="Google Sans"/>
        </w:rPr>
      </w:pPr>
      <w:bookmarkStart w:colFirst="0" w:colLast="0" w:name="_aetnh1t833ys" w:id="0"/>
      <w:bookmarkEnd w:id="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pStyle w:val="Title"/>
        <w:rPr>
          <w:rFonts w:ascii="Google Sans" w:cs="Google Sans" w:eastAsia="Google Sans" w:hAnsi="Google Sans"/>
        </w:rPr>
      </w:pPr>
      <w:bookmarkStart w:colFirst="0" w:colLast="0" w:name="_6o5y1skbax5" w:id="1"/>
      <w:bookmarkEnd w:id="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Style w:val="Title"/>
        <w:rPr>
          <w:rFonts w:ascii="Google Sans" w:cs="Google Sans" w:eastAsia="Google Sans" w:hAnsi="Google Sans"/>
        </w:rPr>
      </w:pPr>
      <w:bookmarkStart w:colFirst="0" w:colLast="0" w:name="_mfm3n0wuw0hp" w:id="2"/>
      <w:bookmarkEnd w:id="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Style w:val="Title"/>
        <w:rPr>
          <w:rFonts w:ascii="Google Sans" w:cs="Google Sans" w:eastAsia="Google Sans" w:hAnsi="Google Sans"/>
        </w:rPr>
      </w:pPr>
      <w:bookmarkStart w:colFirst="0" w:colLast="0" w:name="_2styvsa87drf" w:id="3"/>
      <w:bookmarkEnd w:id="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pStyle w:val="Title"/>
        <w:rPr>
          <w:rFonts w:ascii="Google Sans" w:cs="Google Sans" w:eastAsia="Google Sans" w:hAnsi="Google Sans"/>
        </w:rPr>
      </w:pPr>
      <w:bookmarkStart w:colFirst="0" w:colLast="0" w:name="_xovacug3p4f7" w:id="4"/>
      <w:bookmarkEnd w:id="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pStyle w:val="Title"/>
        <w:rPr>
          <w:rFonts w:ascii="Google Sans" w:cs="Google Sans" w:eastAsia="Google Sans" w:hAnsi="Google Sans"/>
          <w:color w:val="009926"/>
        </w:rPr>
      </w:pPr>
      <w:bookmarkStart w:colFirst="0" w:colLast="0" w:name="_1mibxxkxijvp" w:id="5"/>
      <w:bookmarkEnd w:id="5"/>
      <w:r w:rsidDel="00000000" w:rsidR="00000000" w:rsidRPr="00000000">
        <w:rPr>
          <w:rFonts w:ascii="Google Sans" w:cs="Google Sans" w:eastAsia="Google Sans" w:hAnsi="Google Sans"/>
          <w:b w:val="1"/>
          <w:color w:val="4285f4"/>
          <w:sz w:val="66"/>
          <w:szCs w:val="66"/>
          <w:rtl w:val="0"/>
        </w:rPr>
        <w:t xml:space="preserve">Workshop Guide: Automating Threat Hunting with </w:t>
      </w:r>
      <w:r w:rsidDel="00000000" w:rsidR="00000000" w:rsidRPr="00000000">
        <w:rPr>
          <w:rFonts w:ascii="Google Sans" w:cs="Google Sans" w:eastAsia="Google Sans" w:hAnsi="Google Sans"/>
          <w:b w:val="1"/>
          <w:color w:val="009926"/>
          <w:sz w:val="66"/>
          <w:szCs w:val="66"/>
          <w:rtl w:val="0"/>
        </w:rPr>
        <w:t xml:space="preserve">Detection As Code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>
          <w:rFonts w:ascii="Google Sans" w:cs="Google Sans" w:eastAsia="Google Sans" w:hAnsi="Google Sans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>
          <w:rFonts w:ascii="Google Sans" w:cs="Google Sans" w:eastAsia="Google Sans" w:hAnsi="Google Sans"/>
          <w:i w:val="1"/>
        </w:rPr>
      </w:pPr>
      <w:r w:rsidDel="00000000" w:rsidR="00000000" w:rsidRPr="00000000">
        <w:rPr>
          <w:rFonts w:ascii="Google Sans" w:cs="Google Sans" w:eastAsia="Google Sans" w:hAnsi="Google Sans"/>
          <w:i w:val="1"/>
          <w:rtl w:val="0"/>
        </w:rPr>
        <w:t xml:space="preserve">References used within this guide: </w:t>
      </w:r>
    </w:p>
    <w:p w:rsidR="00000000" w:rsidDel="00000000" w:rsidP="00000000" w:rsidRDefault="00000000" w:rsidRPr="00000000" w14:paraId="0000000A">
      <w:pPr>
        <w:rPr>
          <w:rFonts w:ascii="Google Sans" w:cs="Google Sans" w:eastAsia="Google Sans" w:hAnsi="Google Sans"/>
          <w:i w:val="1"/>
        </w:rPr>
      </w:pPr>
      <w:hyperlink r:id="rId6">
        <w:r w:rsidDel="00000000" w:rsidR="00000000" w:rsidRPr="00000000">
          <w:rPr>
            <w:rFonts w:ascii="Google Sans" w:cs="Google Sans" w:eastAsia="Google Sans" w:hAnsi="Google Sans"/>
            <w:i w:val="1"/>
            <w:color w:val="1155cc"/>
            <w:u w:val="single"/>
            <w:rtl w:val="0"/>
          </w:rPr>
          <w:t xml:space="preserve">Getting Started with Detection-as-Code and Chronicle Security Operations (Part 1 of 2)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>
          <w:rFonts w:ascii="Google Sans" w:cs="Google Sans" w:eastAsia="Google Sans" w:hAnsi="Google Sans"/>
          <w:i w:val="1"/>
        </w:rPr>
      </w:pPr>
      <w:hyperlink r:id="rId7">
        <w:r w:rsidDel="00000000" w:rsidR="00000000" w:rsidRPr="00000000">
          <w:rPr>
            <w:rFonts w:ascii="Google Sans" w:cs="Google Sans" w:eastAsia="Google Sans" w:hAnsi="Google Sans"/>
            <w:i w:val="1"/>
            <w:color w:val="1155cc"/>
            <w:u w:val="single"/>
            <w:rtl w:val="0"/>
          </w:rPr>
          <w:t xml:space="preserve">AI Runbooks for Google SecOps: Security Operations with Model Context Protocol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>
          <w:rFonts w:ascii="Google Sans" w:cs="Google Sans" w:eastAsia="Google Sans" w:hAnsi="Google Sans"/>
          <w:i w:val="1"/>
        </w:rPr>
      </w:pPr>
      <w:hyperlink r:id="rId8">
        <w:r w:rsidDel="00000000" w:rsidR="00000000" w:rsidRPr="00000000">
          <w:rPr>
            <w:rFonts w:ascii="Google Sans" w:cs="Google Sans" w:eastAsia="Google Sans" w:hAnsi="Google Sans"/>
            <w:i w:val="1"/>
            <w:color w:val="1155cc"/>
            <w:u w:val="single"/>
            <w:rtl w:val="0"/>
          </w:rPr>
          <w:t xml:space="preserve">Building an open ecosystem for AI-driven security with MCP</w:t>
        </w:r>
      </w:hyperlink>
      <w:r w:rsidDel="00000000" w:rsidR="00000000" w:rsidRPr="00000000">
        <w:rPr>
          <w:rFonts w:ascii="Google Sans" w:cs="Google Sans" w:eastAsia="Google Sans" w:hAnsi="Google Sans"/>
          <w:i w:val="1"/>
          <w:rtl w:val="0"/>
        </w:rPr>
        <w:t xml:space="preserve"> </w:t>
      </w:r>
    </w:p>
    <w:p w:rsidR="00000000" w:rsidDel="00000000" w:rsidP="00000000" w:rsidRDefault="00000000" w:rsidRPr="00000000" w14:paraId="0000000D">
      <w:pPr>
        <w:rPr>
          <w:rFonts w:ascii="Google Sans" w:cs="Google Sans" w:eastAsia="Google Sans" w:hAnsi="Google Sans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>
          <w:rFonts w:ascii="Google Sans" w:cs="Google Sans" w:eastAsia="Google Sans" w:hAnsi="Google Sans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>
          <w:rFonts w:ascii="Google Sans" w:cs="Google Sans" w:eastAsia="Google Sans" w:hAnsi="Google Sans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>
          <w:rFonts w:ascii="Google Sans" w:cs="Google Sans" w:eastAsia="Google Sans" w:hAnsi="Google Sans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>
          <w:rFonts w:ascii="Google Sans" w:cs="Google Sans" w:eastAsia="Google Sans" w:hAnsi="Google Sans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>
          <w:rFonts w:ascii="Google Sans" w:cs="Google Sans" w:eastAsia="Google Sans" w:hAnsi="Google Sans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>
          <w:rFonts w:ascii="Google Sans" w:cs="Google Sans" w:eastAsia="Google Sans" w:hAnsi="Google Sans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>
          <w:rFonts w:ascii="Google Sans" w:cs="Google Sans" w:eastAsia="Google Sans" w:hAnsi="Google Sans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>
          <w:rFonts w:ascii="Google Sans" w:cs="Google Sans" w:eastAsia="Google Sans" w:hAnsi="Google Sans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>
          <w:rFonts w:ascii="Google Sans" w:cs="Google Sans" w:eastAsia="Google Sans" w:hAnsi="Google Sans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>
          <w:rFonts w:ascii="Google Sans" w:cs="Google Sans" w:eastAsia="Google Sans" w:hAnsi="Google Sans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pStyle w:val="Subtitle"/>
        <w:rPr>
          <w:rFonts w:ascii="Google Sans" w:cs="Google Sans" w:eastAsia="Google Sans" w:hAnsi="Google Sans"/>
        </w:rPr>
      </w:pPr>
      <w:bookmarkStart w:colFirst="0" w:colLast="0" w:name="_tdq2pouxgtjn" w:id="6"/>
      <w:bookmarkEnd w:id="6"/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Table of Contents</w:t>
      </w:r>
    </w:p>
    <w:sdt>
      <w:sdtPr>
        <w:id w:val="-1291399496"/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19">
          <w:pPr>
            <w:widowControl w:val="0"/>
            <w:tabs>
              <w:tab w:val="right" w:leader="none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r w:rsidDel="00000000" w:rsidR="00000000" w:rsidRPr="00000000">
            <w:fldChar w:fldCharType="begin"/>
            <w:instrText xml:space="preserve"> TOC \h \u \z \t "Heading 1,1,Heading 2,2,Heading 3,3,Heading 4,4,Heading 5,5,Heading 6,6,"</w:instrText>
            <w:fldChar w:fldCharType="separate"/>
          </w:r>
          <w:hyperlink w:anchor="_yq7twgfn0lq0">
            <w:r w:rsidDel="00000000" w:rsidR="00000000" w:rsidRPr="00000000">
              <w:rPr>
                <w:rFonts w:ascii="Google Sans" w:cs="Google Sans" w:eastAsia="Google Sans" w:hAnsi="Google Sans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Prerequisites</w:t>
              <w:tab/>
              <w:t xml:space="preserve">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A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fpwty5mt580j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(if you’re using your local VS Code IDE)</w:t>
              <w:tab/>
              <w:t xml:space="preserve">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B">
          <w:pPr>
            <w:widowControl w:val="0"/>
            <w:tabs>
              <w:tab w:val="right" w:leader="none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4fh2zenkrf11">
            <w:r w:rsidDel="00000000" w:rsidR="00000000" w:rsidRPr="00000000">
              <w:rPr>
                <w:rFonts w:ascii="Google Sans" w:cs="Google Sans" w:eastAsia="Google Sans" w:hAnsi="Google Sans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Setting up Detection-As-Code on GitHub</w:t>
              <w:tab/>
              <w:t xml:space="preserve">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C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608a9te820e7">
            <w:r w:rsidDel="00000000" w:rsidR="00000000" w:rsidRPr="00000000">
              <w:rPr>
                <w:rFonts w:ascii="Google Sans" w:cs="Google Sans" w:eastAsia="Google Sans" w:hAnsi="Google Sans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Setting up Github</w:t>
              <w:tab/>
              <w:t xml:space="preserve">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D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3omej2wch8de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Accessing Web based VS Code</w:t>
              <w:tab/>
              <w:t xml:space="preserve">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E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fywspash5ptn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Setting up AI on VS Code</w:t>
              <w:tab/>
              <w:t xml:space="preserve">12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F">
          <w:pPr>
            <w:widowControl w:val="0"/>
            <w:tabs>
              <w:tab w:val="right" w:leader="none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gcte6y6n3n64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Configure GitHub Actions &amp; Variables/Secrets</w:t>
              <w:tab/>
              <w:t xml:space="preserve">19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0">
          <w:pPr>
            <w:widowControl w:val="0"/>
            <w:tabs>
              <w:tab w:val="right" w:leader="none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3nukcsep7g7t">
            <w:r w:rsidDel="00000000" w:rsidR="00000000" w:rsidRPr="00000000">
              <w:rPr>
                <w:rFonts w:ascii="Google Sans" w:cs="Google Sans" w:eastAsia="Google Sans" w:hAnsi="Google Sans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Testing the Github Actions - 1. Pull Latest Content</w:t>
              <w:tab/>
              <w:t xml:space="preserve">20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1">
          <w:pPr>
            <w:widowControl w:val="0"/>
            <w:tabs>
              <w:tab w:val="right" w:leader="none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17tvc5d90tzx">
            <w:r w:rsidDel="00000000" w:rsidR="00000000" w:rsidRPr="00000000">
              <w:rPr>
                <w:rFonts w:ascii="Google Sans" w:cs="Google Sans" w:eastAsia="Google Sans" w:hAnsi="Google Sans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Testing the Github Actions - 2. Creating a new rule</w:t>
              <w:tab/>
              <w:t xml:space="preserve">23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2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ix5l2qqs1fnz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Using Model Context Protocol (MCP) servers in your IDE to Automate Threat Hunting</w:t>
              <w:tab/>
              <w:t xml:space="preserve">28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3">
          <w:pPr>
            <w:widowControl w:val="0"/>
            <w:tabs>
              <w:tab w:val="right" w:leader="none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qy48zf5ce3hn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Example Prompts:</w:t>
              <w:tab/>
              <w:t xml:space="preserve">28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4">
          <w:pPr>
            <w:widowControl w:val="0"/>
            <w:tabs>
              <w:tab w:val="right" w:leader="none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xb9by5k7nu4h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Prompt to automate threat hunting with a detection rule based on a report</w:t>
              <w:tab/>
              <w:t xml:space="preserve">29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5">
          <w:pPr>
            <w:widowControl w:val="0"/>
            <w:tabs>
              <w:tab w:val="right" w:leader="none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682q6lxbgotc">
            <w:r w:rsidDel="00000000" w:rsidR="00000000" w:rsidRPr="00000000">
              <w:rPr>
                <w:rFonts w:ascii="Google Sans" w:cs="Google Sans" w:eastAsia="Google Sans" w:hAnsi="Google Sans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Appendix: Best Practices working with Git</w:t>
              <w:tab/>
              <w:t xml:space="preserve">30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6">
          <w:pPr>
            <w:widowControl w:val="0"/>
            <w:tabs>
              <w:tab w:val="right" w:leader="none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qndrhm5ib0g6">
            <w:r w:rsidDel="00000000" w:rsidR="00000000" w:rsidRPr="00000000">
              <w:rPr>
                <w:rFonts w:ascii="Google Sans" w:cs="Google Sans" w:eastAsia="Google Sans" w:hAnsi="Google Sans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Commit early and often (and Small!)</w:t>
              <w:tab/>
              <w:t xml:space="preserve">30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7">
          <w:pPr>
            <w:widowControl w:val="0"/>
            <w:tabs>
              <w:tab w:val="right" w:leader="none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gn8vm14ys0ax">
            <w:r w:rsidDel="00000000" w:rsidR="00000000" w:rsidRPr="00000000">
              <w:rPr>
                <w:rFonts w:ascii="Google Sans" w:cs="Google Sans" w:eastAsia="Google Sans" w:hAnsi="Google Sans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Write Good Commit Messages</w:t>
              <w:tab/>
              <w:t xml:space="preserve">30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8">
          <w:pPr>
            <w:widowControl w:val="0"/>
            <w:tabs>
              <w:tab w:val="right" w:leader="none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xpc3bzb2le4k">
            <w:r w:rsidDel="00000000" w:rsidR="00000000" w:rsidRPr="00000000">
              <w:rPr>
                <w:rFonts w:ascii="Google Sans" w:cs="Google Sans" w:eastAsia="Google Sans" w:hAnsi="Google Sans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Stay Up-to-Date and Manage Conflicts</w:t>
              <w:tab/>
              <w:t xml:space="preserve">30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9">
          <w:pPr>
            <w:widowControl w:val="0"/>
            <w:tabs>
              <w:tab w:val="right" w:leader="none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ap5knz3ey9od">
            <w:r w:rsidDel="00000000" w:rsidR="00000000" w:rsidRPr="00000000">
              <w:rPr>
                <w:rFonts w:ascii="Google Sans" w:cs="Google Sans" w:eastAsia="Google Sans" w:hAnsi="Google Sans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Keep Your Repository Clean</w:t>
              <w:tab/>
              <w:t xml:space="preserve">30</w:t>
            </w:r>
          </w:hyperlink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2A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pStyle w:val="Heading1"/>
        <w:rPr>
          <w:rFonts w:ascii="Google Sans" w:cs="Google Sans" w:eastAsia="Google Sans" w:hAnsi="Google Sans"/>
        </w:rPr>
      </w:pPr>
      <w:bookmarkStart w:colFirst="0" w:colLast="0" w:name="_6i2zlu4oj81m" w:id="7"/>
      <w:bookmarkEnd w:id="7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pStyle w:val="Heading1"/>
        <w:rPr>
          <w:rFonts w:ascii="Google Sans" w:cs="Google Sans" w:eastAsia="Google Sans" w:hAnsi="Google Sans"/>
          <w:b w:val="1"/>
          <w:color w:val="4285f4"/>
        </w:rPr>
      </w:pPr>
      <w:bookmarkStart w:colFirst="0" w:colLast="0" w:name="_2b8wle3qyy" w:id="8"/>
      <w:bookmarkEnd w:id="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pStyle w:val="Heading1"/>
        <w:rPr>
          <w:rFonts w:ascii="Google Sans" w:cs="Google Sans" w:eastAsia="Google Sans" w:hAnsi="Google Sans"/>
          <w:b w:val="1"/>
          <w:color w:val="4285f4"/>
        </w:rPr>
      </w:pPr>
      <w:bookmarkStart w:colFirst="0" w:colLast="0" w:name="_yq7twgfn0lq0" w:id="9"/>
      <w:bookmarkEnd w:id="9"/>
      <w:r w:rsidDel="00000000" w:rsidR="00000000" w:rsidRPr="00000000">
        <w:rPr>
          <w:rFonts w:ascii="Google Sans" w:cs="Google Sans" w:eastAsia="Google Sans" w:hAnsi="Google Sans"/>
          <w:b w:val="1"/>
          <w:color w:val="4285f4"/>
          <w:rtl w:val="0"/>
        </w:rPr>
        <w:t xml:space="preserve">Prerequisites </w:t>
      </w:r>
    </w:p>
    <w:p w:rsidR="00000000" w:rsidDel="00000000" w:rsidP="00000000" w:rsidRDefault="00000000" w:rsidRPr="00000000" w14:paraId="0000002E">
      <w:pPr>
        <w:numPr>
          <w:ilvl w:val="0"/>
          <w:numId w:val="3"/>
        </w:numPr>
        <w:ind w:left="720" w:hanging="360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A GitHub account</w:t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pStyle w:val="Heading2"/>
        <w:rPr>
          <w:i w:val="1"/>
        </w:rPr>
      </w:pPr>
      <w:bookmarkStart w:colFirst="0" w:colLast="0" w:name="_fpwty5mt580j" w:id="10"/>
      <w:bookmarkEnd w:id="10"/>
      <w:r w:rsidDel="00000000" w:rsidR="00000000" w:rsidRPr="00000000">
        <w:rPr>
          <w:i w:val="1"/>
          <w:rtl w:val="0"/>
        </w:rPr>
        <w:t xml:space="preserve">(if you’re using your local VS Code IDE)</w:t>
      </w:r>
    </w:p>
    <w:p w:rsidR="00000000" w:rsidDel="00000000" w:rsidP="00000000" w:rsidRDefault="00000000" w:rsidRPr="00000000" w14:paraId="00000032">
      <w:pPr>
        <w:numPr>
          <w:ilvl w:val="0"/>
          <w:numId w:val="3"/>
        </w:numPr>
        <w:ind w:left="720" w:hanging="360"/>
        <w:rPr>
          <w:rFonts w:ascii="Google Sans" w:cs="Google Sans" w:eastAsia="Google Sans" w:hAnsi="Google Sans"/>
        </w:rPr>
      </w:pPr>
      <w:hyperlink r:id="rId9">
        <w:r w:rsidDel="00000000" w:rsidR="00000000" w:rsidRPr="00000000">
          <w:rPr>
            <w:rFonts w:ascii="Google Sans" w:cs="Google Sans" w:eastAsia="Google Sans" w:hAnsi="Google Sans"/>
            <w:color w:val="1155cc"/>
            <w:u w:val="single"/>
            <w:rtl w:val="0"/>
          </w:rPr>
          <w:t xml:space="preserve">Visual Studio Code</w:t>
        </w:r>
      </w:hyperlink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</w:t>
      </w:r>
    </w:p>
    <w:p w:rsidR="00000000" w:rsidDel="00000000" w:rsidP="00000000" w:rsidRDefault="00000000" w:rsidRPr="00000000" w14:paraId="00000033">
      <w:pPr>
        <w:numPr>
          <w:ilvl w:val="0"/>
          <w:numId w:val="3"/>
        </w:numPr>
        <w:ind w:left="720" w:hanging="360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If using local VS Code: </w:t>
      </w:r>
    </w:p>
    <w:p w:rsidR="00000000" w:rsidDel="00000000" w:rsidP="00000000" w:rsidRDefault="00000000" w:rsidRPr="00000000" w14:paraId="00000034">
      <w:pPr>
        <w:numPr>
          <w:ilvl w:val="1"/>
          <w:numId w:val="3"/>
        </w:numPr>
        <w:ind w:left="1440" w:hanging="360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Installed in your local terminal:</w:t>
      </w:r>
    </w:p>
    <w:p w:rsidR="00000000" w:rsidDel="00000000" w:rsidP="00000000" w:rsidRDefault="00000000" w:rsidRPr="00000000" w14:paraId="00000035">
      <w:pPr>
        <w:numPr>
          <w:ilvl w:val="2"/>
          <w:numId w:val="3"/>
        </w:numPr>
        <w:ind w:left="2160" w:hanging="360"/>
        <w:rPr>
          <w:rFonts w:ascii="Google Sans" w:cs="Google Sans" w:eastAsia="Google Sans" w:hAnsi="Google Sans"/>
        </w:rPr>
      </w:pPr>
      <w:hyperlink r:id="rId10">
        <w:r w:rsidDel="00000000" w:rsidR="00000000" w:rsidRPr="00000000">
          <w:rPr>
            <w:rFonts w:ascii="Google Sans" w:cs="Google Sans" w:eastAsia="Google Sans" w:hAnsi="Google Sans"/>
            <w:color w:val="1155cc"/>
            <w:u w:val="single"/>
            <w:rtl w:val="0"/>
          </w:rPr>
          <w:t xml:space="preserve">Python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numPr>
          <w:ilvl w:val="2"/>
          <w:numId w:val="3"/>
        </w:numPr>
        <w:ind w:left="2160" w:hanging="360"/>
        <w:rPr>
          <w:rFonts w:ascii="Google Sans" w:cs="Google Sans" w:eastAsia="Google Sans" w:hAnsi="Google Sans"/>
        </w:rPr>
      </w:pPr>
      <w:hyperlink r:id="rId11">
        <w:r w:rsidDel="00000000" w:rsidR="00000000" w:rsidRPr="00000000">
          <w:rPr>
            <w:rFonts w:ascii="Google Sans" w:cs="Google Sans" w:eastAsia="Google Sans" w:hAnsi="Google Sans"/>
            <w:color w:val="1155cc"/>
            <w:u w:val="single"/>
            <w:rtl w:val="0"/>
          </w:rPr>
          <w:t xml:space="preserve">uv</w:t>
        </w:r>
      </w:hyperlink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</w:t>
      </w:r>
    </w:p>
    <w:p w:rsidR="00000000" w:rsidDel="00000000" w:rsidP="00000000" w:rsidRDefault="00000000" w:rsidRPr="00000000" w14:paraId="00000037">
      <w:pPr>
        <w:numPr>
          <w:ilvl w:val="2"/>
          <w:numId w:val="3"/>
        </w:numPr>
        <w:ind w:left="2160" w:hanging="360"/>
        <w:rPr>
          <w:rFonts w:ascii="Google Sans" w:cs="Google Sans" w:eastAsia="Google Sans" w:hAnsi="Google Sans"/>
        </w:rPr>
      </w:pPr>
      <w:hyperlink r:id="rId12">
        <w:r w:rsidDel="00000000" w:rsidR="00000000" w:rsidRPr="00000000">
          <w:rPr>
            <w:rFonts w:ascii="Google Sans" w:cs="Google Sans" w:eastAsia="Google Sans" w:hAnsi="Google Sans"/>
            <w:color w:val="1155cc"/>
            <w:u w:val="single"/>
            <w:rtl w:val="0"/>
          </w:rPr>
          <w:t xml:space="preserve">gcloud CLI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numPr>
          <w:ilvl w:val="2"/>
          <w:numId w:val="3"/>
        </w:numPr>
        <w:ind w:left="2160" w:hanging="360"/>
        <w:rPr>
          <w:rFonts w:ascii="Google Sans" w:cs="Google Sans" w:eastAsia="Google Sans" w:hAnsi="Google Sans"/>
          <w:u w:val="none"/>
        </w:rPr>
      </w:pPr>
      <w:hyperlink r:id="rId13">
        <w:r w:rsidDel="00000000" w:rsidR="00000000" w:rsidRPr="00000000">
          <w:rPr>
            <w:rFonts w:ascii="Google Sans" w:cs="Google Sans" w:eastAsia="Google Sans" w:hAnsi="Google Sans"/>
            <w:color w:val="1155cc"/>
            <w:u w:val="single"/>
            <w:rtl w:val="0"/>
          </w:rPr>
          <w:t xml:space="preserve">jq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numPr>
          <w:ilvl w:val="2"/>
          <w:numId w:val="3"/>
        </w:numPr>
        <w:ind w:left="2160" w:hanging="360"/>
        <w:rPr>
          <w:rFonts w:ascii="Google Sans" w:cs="Google Sans" w:eastAsia="Google Sans" w:hAnsi="Google Sans"/>
          <w:u w:val="none"/>
        </w:rPr>
      </w:pPr>
      <w:hyperlink r:id="rId14">
        <w:r w:rsidDel="00000000" w:rsidR="00000000" w:rsidRPr="00000000">
          <w:rPr>
            <w:rFonts w:ascii="Google Sans" w:cs="Google Sans" w:eastAsia="Google Sans" w:hAnsi="Google Sans"/>
            <w:color w:val="1155cc"/>
            <w:u w:val="single"/>
            <w:rtl w:val="0"/>
          </w:rPr>
          <w:t xml:space="preserve">Github cli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ind w:left="0" w:firstLine="0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pStyle w:val="Heading3"/>
        <w:rPr>
          <w:rFonts w:ascii="Google Sans" w:cs="Google Sans" w:eastAsia="Google Sans" w:hAnsi="Google Sans"/>
          <w:b w:val="1"/>
          <w:color w:val="4285f4"/>
          <w:sz w:val="40"/>
          <w:szCs w:val="40"/>
        </w:rPr>
      </w:pPr>
      <w:bookmarkStart w:colFirst="0" w:colLast="0" w:name="_1kwyrpo3e6n" w:id="11"/>
      <w:bookmarkEnd w:id="1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pStyle w:val="Heading1"/>
        <w:rPr>
          <w:rFonts w:ascii="Google Sans" w:cs="Google Sans" w:eastAsia="Google Sans" w:hAnsi="Google Sans"/>
        </w:rPr>
      </w:pPr>
      <w:bookmarkStart w:colFirst="0" w:colLast="0" w:name="_vwmcbtqywo5u" w:id="12"/>
      <w:bookmarkEnd w:id="12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pStyle w:val="Heading1"/>
        <w:rPr>
          <w:rFonts w:ascii="Google Sans" w:cs="Google Sans" w:eastAsia="Google Sans" w:hAnsi="Google Sans"/>
          <w:b w:val="1"/>
          <w:color w:val="009926"/>
        </w:rPr>
      </w:pPr>
      <w:bookmarkStart w:colFirst="0" w:colLast="0" w:name="_4fh2zenkrf11" w:id="13"/>
      <w:bookmarkEnd w:id="13"/>
      <w:r w:rsidDel="00000000" w:rsidR="00000000" w:rsidRPr="00000000">
        <w:rPr>
          <w:rFonts w:ascii="Google Sans" w:cs="Google Sans" w:eastAsia="Google Sans" w:hAnsi="Google Sans"/>
          <w:b w:val="1"/>
          <w:color w:val="4285f4"/>
          <w:rtl w:val="0"/>
        </w:rPr>
        <w:t xml:space="preserve">Setting up Detection-As-Code on GitHub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ind w:left="0" w:firstLine="0"/>
        <w:rPr>
          <w:rFonts w:ascii="Google Sans" w:cs="Google Sans" w:eastAsia="Google Sans" w:hAnsi="Google Sans"/>
          <w:b w:val="1"/>
          <w:color w:val="0099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pStyle w:val="Heading2"/>
        <w:rPr>
          <w:rFonts w:ascii="Google Sans" w:cs="Google Sans" w:eastAsia="Google Sans" w:hAnsi="Google Sans"/>
          <w:b w:val="1"/>
          <w:color w:val="009926"/>
        </w:rPr>
      </w:pPr>
      <w:bookmarkStart w:colFirst="0" w:colLast="0" w:name="_608a9te820e7" w:id="14"/>
      <w:bookmarkEnd w:id="14"/>
      <w:r w:rsidDel="00000000" w:rsidR="00000000" w:rsidRPr="00000000">
        <w:rPr>
          <w:rFonts w:ascii="Google Sans" w:cs="Google Sans" w:eastAsia="Google Sans" w:hAnsi="Google Sans"/>
          <w:b w:val="1"/>
          <w:color w:val="009926"/>
          <w:rtl w:val="0"/>
        </w:rPr>
        <w:t xml:space="preserve">Setting up Github</w:t>
      </w:r>
    </w:p>
    <w:p w:rsidR="00000000" w:rsidDel="00000000" w:rsidP="00000000" w:rsidRDefault="00000000" w:rsidRPr="00000000" w14:paraId="00000041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widowControl w:val="0"/>
        <w:numPr>
          <w:ilvl w:val="0"/>
          <w:numId w:val="10"/>
        </w:numPr>
        <w:ind w:left="720" w:hanging="360"/>
        <w:rPr>
          <w:rFonts w:ascii="Google Sans" w:cs="Google Sans" w:eastAsia="Google Sans" w:hAnsi="Google Sans"/>
          <w:sz w:val="22"/>
          <w:szCs w:val="22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Set up (if you don’t have one) and log into a Github account</w:t>
      </w:r>
    </w:p>
    <w:p w:rsidR="00000000" w:rsidDel="00000000" w:rsidP="00000000" w:rsidRDefault="00000000" w:rsidRPr="00000000" w14:paraId="00000043">
      <w:pPr>
        <w:widowControl w:val="0"/>
        <w:ind w:left="0" w:firstLine="0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widowControl w:val="0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widowControl w:val="0"/>
        <w:numPr>
          <w:ilvl w:val="0"/>
          <w:numId w:val="10"/>
        </w:numPr>
        <w:ind w:left="720" w:hanging="360"/>
        <w:rPr>
          <w:rFonts w:ascii="Google Sans" w:cs="Google Sans" w:eastAsia="Google Sans" w:hAnsi="Google Sans"/>
          <w:sz w:val="22"/>
          <w:szCs w:val="22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Next, back in github start by creating a fork of this repo </w:t>
      </w:r>
      <w:hyperlink r:id="rId15">
        <w:r w:rsidDel="00000000" w:rsidR="00000000" w:rsidRPr="00000000">
          <w:rPr>
            <w:rFonts w:ascii="Google Sans" w:cs="Google Sans" w:eastAsia="Google Sans" w:hAnsi="Google Sans"/>
            <w:color w:val="1155cc"/>
            <w:u w:val="single"/>
            <w:rtl w:val="0"/>
          </w:rPr>
          <w:t xml:space="preserve">https://github.com/SumitsWorkshopOrg/workshop</w:t>
        </w:r>
      </w:hyperlink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 into your own repo </w:t>
      </w:r>
      <w:r w:rsidDel="00000000" w:rsidR="00000000" w:rsidRPr="00000000">
        <w:rPr>
          <w:rFonts w:ascii="Google Sans" w:cs="Google Sans" w:eastAsia="Google Sans" w:hAnsi="Google Sans"/>
          <w:i w:val="1"/>
          <w:rtl w:val="0"/>
        </w:rPr>
        <w:t xml:space="preserve">e.g. </w:t>
      </w:r>
      <w:hyperlink r:id="rId16">
        <w:r w:rsidDel="00000000" w:rsidR="00000000" w:rsidRPr="00000000">
          <w:rPr>
            <w:rFonts w:ascii="Google Sans" w:cs="Google Sans" w:eastAsia="Google Sans" w:hAnsi="Google Sans"/>
            <w:i w:val="1"/>
            <w:color w:val="1155cc"/>
            <w:u w:val="single"/>
            <w:rtl w:val="0"/>
          </w:rPr>
          <w:t xml:space="preserve">https://github.com/[YOUR_REPO]/workshop</w:t>
        </w:r>
      </w:hyperlink>
      <w:r w:rsidDel="00000000" w:rsidR="00000000" w:rsidRPr="00000000">
        <w:rPr>
          <w:rFonts w:ascii="Google Sans" w:cs="Google Sans" w:eastAsia="Google Sans" w:hAnsi="Google Sans"/>
          <w:i w:val="1"/>
          <w:rtl w:val="0"/>
        </w:rPr>
        <w:t xml:space="preserve"> </w:t>
      </w:r>
    </w:p>
    <w:p w:rsidR="00000000" w:rsidDel="00000000" w:rsidP="00000000" w:rsidRDefault="00000000" w:rsidRPr="00000000" w14:paraId="00000046">
      <w:pPr>
        <w:widowControl w:val="0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widowControl w:val="0"/>
        <w:jc w:val="center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</w:rPr>
        <w:drawing>
          <wp:inline distB="114300" distT="114300" distL="114300" distR="114300">
            <wp:extent cx="5731200" cy="4330700"/>
            <wp:effectExtent b="0" l="0" r="0" t="0"/>
            <wp:docPr id="32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3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widowControl w:val="0"/>
        <w:jc w:val="center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</w:rPr>
        <w:drawing>
          <wp:inline distB="114300" distT="114300" distL="114300" distR="114300">
            <wp:extent cx="4854925" cy="3833813"/>
            <wp:effectExtent b="0" l="0" r="0" t="0"/>
            <wp:docPr id="22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54925" cy="38338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widowControl w:val="0"/>
        <w:numPr>
          <w:ilvl w:val="0"/>
          <w:numId w:val="10"/>
        </w:numPr>
        <w:ind w:left="720" w:hanging="360"/>
        <w:rPr>
          <w:rFonts w:ascii="Google Sans" w:cs="Google Sans" w:eastAsia="Google Sans" w:hAnsi="Google Sans"/>
          <w:i w:val="1"/>
        </w:rPr>
      </w:pPr>
      <w:r w:rsidDel="00000000" w:rsidR="00000000" w:rsidRPr="00000000">
        <w:rPr>
          <w:rFonts w:ascii="Google Sans" w:cs="Google Sans" w:eastAsia="Google Sans" w:hAnsi="Google Sans"/>
          <w:i w:val="1"/>
          <w:rtl w:val="0"/>
        </w:rPr>
        <w:t xml:space="preserve">At this point, organizers will permit access based on Github user accounts that have forked the repo above (please be patient till this step is completed)</w:t>
      </w:r>
    </w:p>
    <w:p w:rsidR="00000000" w:rsidDel="00000000" w:rsidP="00000000" w:rsidRDefault="00000000" w:rsidRPr="00000000" w14:paraId="0000004A">
      <w:pPr>
        <w:widowControl w:val="0"/>
        <w:jc w:val="center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pStyle w:val="Heading2"/>
        <w:rPr>
          <w:rFonts w:ascii="Google Sans" w:cs="Google Sans" w:eastAsia="Google Sans" w:hAnsi="Google Sans"/>
          <w:b w:val="1"/>
          <w:color w:val="009926"/>
        </w:rPr>
      </w:pPr>
      <w:bookmarkStart w:colFirst="0" w:colLast="0" w:name="_v5x8yiedp67d" w:id="15"/>
      <w:bookmarkEnd w:id="15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pStyle w:val="Heading2"/>
        <w:rPr>
          <w:rFonts w:ascii="Google Sans" w:cs="Google Sans" w:eastAsia="Google Sans" w:hAnsi="Google Sans"/>
          <w:b w:val="1"/>
          <w:color w:val="009926"/>
        </w:rPr>
      </w:pPr>
      <w:bookmarkStart w:colFirst="0" w:colLast="0" w:name="_3omej2wch8de" w:id="16"/>
      <w:bookmarkEnd w:id="16"/>
      <w:r w:rsidDel="00000000" w:rsidR="00000000" w:rsidRPr="00000000">
        <w:rPr>
          <w:rFonts w:ascii="Google Sans" w:cs="Google Sans" w:eastAsia="Google Sans" w:hAnsi="Google Sans"/>
          <w:b w:val="1"/>
          <w:color w:val="009926"/>
          <w:rtl w:val="0"/>
        </w:rPr>
        <w:t xml:space="preserve">Accessing Web based VS Code </w:t>
      </w:r>
    </w:p>
    <w:p w:rsidR="00000000" w:rsidDel="00000000" w:rsidP="00000000" w:rsidRDefault="00000000" w:rsidRPr="00000000" w14:paraId="0000004D">
      <w:pPr>
        <w:numPr>
          <w:ilvl w:val="0"/>
          <w:numId w:val="11"/>
        </w:numPr>
        <w:ind w:left="720" w:hanging="360"/>
        <w:rPr>
          <w:rFonts w:ascii="Google Sans" w:cs="Google Sans" w:eastAsia="Google Sans" w:hAnsi="Google Sans"/>
          <w:u w:val="none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Open VS Code via </w:t>
      </w:r>
      <w:hyperlink r:id="rId19">
        <w:r w:rsidDel="00000000" w:rsidR="00000000" w:rsidRPr="00000000">
          <w:rPr>
            <w:rFonts w:ascii="Google Sans" w:cs="Google Sans" w:eastAsia="Google Sans" w:hAnsi="Google Sans"/>
            <w:color w:val="1155cc"/>
            <w:u w:val="single"/>
            <w:rtl w:val="0"/>
          </w:rPr>
          <w:t xml:space="preserve">https://code.patesumi.dev/?ew=true</w:t>
        </w:r>
      </w:hyperlink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</w:t>
      </w:r>
    </w:p>
    <w:p w:rsidR="00000000" w:rsidDel="00000000" w:rsidP="00000000" w:rsidRDefault="00000000" w:rsidRPr="00000000" w14:paraId="0000004E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numPr>
          <w:ilvl w:val="0"/>
          <w:numId w:val="11"/>
        </w:numPr>
        <w:ind w:left="720" w:hanging="360"/>
        <w:rPr>
          <w:rFonts w:ascii="Google Sans" w:cs="Google Sans" w:eastAsia="Google Sans" w:hAnsi="Google Sans"/>
          <w:i w:val="1"/>
          <w:u w:val="none"/>
        </w:rPr>
      </w:pPr>
      <w:r w:rsidDel="00000000" w:rsidR="00000000" w:rsidRPr="00000000">
        <w:rPr>
          <w:rFonts w:ascii="Google Sans" w:cs="Google Sans" w:eastAsia="Google Sans" w:hAnsi="Google Sans"/>
          <w:i w:val="1"/>
          <w:rtl w:val="0"/>
        </w:rPr>
        <w:t xml:space="preserve">(Organizer to allocate) username / password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widowControl w:val="0"/>
        <w:ind w:left="720" w:firstLine="0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widowControl w:val="0"/>
        <w:numPr>
          <w:ilvl w:val="0"/>
          <w:numId w:val="11"/>
        </w:numPr>
        <w:ind w:left="720" w:hanging="360"/>
        <w:rPr>
          <w:rFonts w:ascii="Google Sans" w:cs="Google Sans" w:eastAsia="Google Sans" w:hAnsi="Google Sans"/>
          <w:sz w:val="22"/>
          <w:szCs w:val="22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Select the </w:t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Explorer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icon in the menu </w:t>
      </w:r>
    </w:p>
    <w:p w:rsidR="00000000" w:rsidDel="00000000" w:rsidP="00000000" w:rsidRDefault="00000000" w:rsidRPr="00000000" w14:paraId="00000052">
      <w:pPr>
        <w:widowControl w:val="0"/>
        <w:ind w:left="720" w:firstLine="0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</w:rPr>
        <w:drawing>
          <wp:inline distB="114300" distT="114300" distL="114300" distR="114300">
            <wp:extent cx="3236586" cy="2555199"/>
            <wp:effectExtent b="0" l="0" r="0" t="0"/>
            <wp:docPr id="37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36586" cy="25551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widowControl w:val="0"/>
        <w:ind w:left="720" w:firstLine="0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widowControl w:val="0"/>
        <w:numPr>
          <w:ilvl w:val="0"/>
          <w:numId w:val="11"/>
        </w:numPr>
        <w:ind w:left="720" w:hanging="360"/>
        <w:rPr>
          <w:rFonts w:ascii="Google Sans" w:cs="Google Sans" w:eastAsia="Google Sans" w:hAnsi="Google Sans"/>
          <w:sz w:val="22"/>
          <w:szCs w:val="22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In VS Code, select “</w:t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Clone Repository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” of YOUR repo you just forked </w:t>
      </w:r>
    </w:p>
    <w:p w:rsidR="00000000" w:rsidDel="00000000" w:rsidP="00000000" w:rsidRDefault="00000000" w:rsidRPr="00000000" w14:paraId="00000055">
      <w:pPr>
        <w:widowControl w:val="0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widowControl w:val="0"/>
        <w:jc w:val="center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</w:rPr>
        <w:drawing>
          <wp:inline distB="114300" distT="114300" distL="114300" distR="114300">
            <wp:extent cx="4767263" cy="2692474"/>
            <wp:effectExtent b="0" l="0" r="0" t="0"/>
            <wp:docPr id="36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67263" cy="269247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widowControl w:val="0"/>
        <w:jc w:val="center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widowControl w:val="0"/>
        <w:numPr>
          <w:ilvl w:val="0"/>
          <w:numId w:val="11"/>
        </w:numPr>
        <w:ind w:left="720" w:hanging="360"/>
        <w:rPr>
          <w:rFonts w:ascii="Google Sans" w:cs="Google Sans" w:eastAsia="Google Sans" w:hAnsi="Google Sans"/>
          <w:sz w:val="22"/>
          <w:szCs w:val="22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Choose a folder to clone to (use your allocated username folder name)</w:t>
      </w:r>
    </w:p>
    <w:p w:rsidR="00000000" w:rsidDel="00000000" w:rsidP="00000000" w:rsidRDefault="00000000" w:rsidRPr="00000000" w14:paraId="00000059">
      <w:pPr>
        <w:widowControl w:val="0"/>
        <w:ind w:left="720" w:firstLine="0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</w:rPr>
        <w:drawing>
          <wp:inline distB="114300" distT="114300" distL="114300" distR="114300">
            <wp:extent cx="5731200" cy="4521200"/>
            <wp:effectExtent b="0" l="0" r="0" t="0"/>
            <wp:docPr id="31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52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Google Sans" w:cs="Google Sans" w:eastAsia="Google Sans" w:hAnsi="Google Sans"/>
          <w:rtl w:val="0"/>
        </w:rPr>
        <w:br w:type="textWrapping"/>
      </w:r>
    </w:p>
    <w:p w:rsidR="00000000" w:rsidDel="00000000" w:rsidP="00000000" w:rsidRDefault="00000000" w:rsidRPr="00000000" w14:paraId="0000005A">
      <w:pPr>
        <w:widowControl w:val="0"/>
        <w:ind w:left="720" w:firstLine="0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widowControl w:val="0"/>
        <w:numPr>
          <w:ilvl w:val="0"/>
          <w:numId w:val="11"/>
        </w:numPr>
        <w:ind w:left="720" w:hanging="360"/>
        <w:rPr>
          <w:rFonts w:ascii="Google Sans" w:cs="Google Sans" w:eastAsia="Google Sans" w:hAnsi="Google Sans"/>
          <w:sz w:val="22"/>
          <w:szCs w:val="22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Choose “Open”</w:t>
      </w:r>
    </w:p>
    <w:p w:rsidR="00000000" w:rsidDel="00000000" w:rsidP="00000000" w:rsidRDefault="00000000" w:rsidRPr="00000000" w14:paraId="0000005C">
      <w:pPr>
        <w:widowControl w:val="0"/>
        <w:ind w:left="720" w:firstLine="0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</w:rPr>
        <w:drawing>
          <wp:inline distB="114300" distT="114300" distL="114300" distR="114300">
            <wp:extent cx="5100638" cy="2872286"/>
            <wp:effectExtent b="0" l="0" r="0" t="0"/>
            <wp:docPr id="18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00638" cy="287228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widowControl w:val="0"/>
        <w:jc w:val="center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widowControl w:val="0"/>
        <w:numPr>
          <w:ilvl w:val="0"/>
          <w:numId w:val="11"/>
        </w:numPr>
        <w:ind w:left="720" w:hanging="360"/>
        <w:rPr>
          <w:rFonts w:ascii="Google Sans" w:cs="Google Sans" w:eastAsia="Google Sans" w:hAnsi="Google Sans"/>
          <w:sz w:val="22"/>
          <w:szCs w:val="22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Choose </w:t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Yes, I trust the authors</w:t>
      </w:r>
    </w:p>
    <w:p w:rsidR="00000000" w:rsidDel="00000000" w:rsidP="00000000" w:rsidRDefault="00000000" w:rsidRPr="00000000" w14:paraId="0000005F">
      <w:pPr>
        <w:widowControl w:val="0"/>
        <w:ind w:left="720" w:firstLine="0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</w:rPr>
        <w:drawing>
          <wp:inline distB="114300" distT="114300" distL="114300" distR="114300">
            <wp:extent cx="5731200" cy="3225800"/>
            <wp:effectExtent b="0" l="0" r="0" t="0"/>
            <wp:docPr id="30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widowControl w:val="0"/>
        <w:ind w:left="720" w:firstLine="0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widowControl w:val="0"/>
        <w:numPr>
          <w:ilvl w:val="0"/>
          <w:numId w:val="11"/>
        </w:numPr>
        <w:ind w:left="720" w:hanging="360"/>
        <w:rPr>
          <w:rFonts w:ascii="Google Sans" w:cs="Google Sans" w:eastAsia="Google Sans" w:hAnsi="Google Sans"/>
          <w:sz w:val="22"/>
          <w:szCs w:val="22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Enter your GitHub details so you can commit and push changes</w:t>
      </w:r>
    </w:p>
    <w:p w:rsidR="00000000" w:rsidDel="00000000" w:rsidP="00000000" w:rsidRDefault="00000000" w:rsidRPr="00000000" w14:paraId="00000062">
      <w:pPr>
        <w:widowControl w:val="0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widowControl w:val="0"/>
        <w:numPr>
          <w:ilvl w:val="0"/>
          <w:numId w:val="12"/>
        </w:numPr>
        <w:ind w:left="720" w:hanging="360"/>
        <w:rPr>
          <w:rFonts w:ascii="Google Sans" w:cs="Google Sans" w:eastAsia="Google Sans" w:hAnsi="Google Sans"/>
          <w:sz w:val="22"/>
          <w:szCs w:val="22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Open New terminal - menu, </w:t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Terminal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- </w:t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New Terminal</w:t>
      </w:r>
    </w:p>
    <w:p w:rsidR="00000000" w:rsidDel="00000000" w:rsidP="00000000" w:rsidRDefault="00000000" w:rsidRPr="00000000" w14:paraId="00000064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</w:rPr>
        <w:drawing>
          <wp:inline distB="114300" distT="114300" distL="114300" distR="114300">
            <wp:extent cx="5734050" cy="3781425"/>
            <wp:effectExtent b="0" l="0" r="0" t="0"/>
            <wp:docPr id="14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5"/>
                    <a:srcRect b="2898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781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numPr>
          <w:ilvl w:val="0"/>
          <w:numId w:val="12"/>
        </w:numPr>
        <w:ind w:left="720" w:hanging="360"/>
        <w:rPr>
          <w:rFonts w:ascii="Google Sans" w:cs="Google Sans" w:eastAsia="Google Sans" w:hAnsi="Google Sans"/>
          <w:sz w:val="22"/>
          <w:szCs w:val="22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Use your name &amp; email you used for GitHub.</w:t>
      </w:r>
    </w:p>
    <w:p w:rsidR="00000000" w:rsidDel="00000000" w:rsidP="00000000" w:rsidRDefault="00000000" w:rsidRPr="00000000" w14:paraId="00000069">
      <w:pPr>
        <w:ind w:left="720" w:firstLine="0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Enter the following:</w:t>
      </w:r>
    </w:p>
    <w:p w:rsidR="00000000" w:rsidDel="00000000" w:rsidP="00000000" w:rsidRDefault="00000000" w:rsidRPr="00000000" w14:paraId="0000006A">
      <w:pPr>
        <w:widowControl w:val="0"/>
        <w:ind w:left="720" w:firstLine="0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tbl>
      <w:tblPr>
        <w:tblStyle w:val="Table1"/>
        <w:jc w:val="left"/>
        <w:tblLayout w:type="fixed"/>
        <w:tblLook w:val="0600"/>
      </w:tblPr>
      <w:tblGrid>
        <w:gridCol w:w="9026"/>
        <w:tblGridChange w:id="0">
          <w:tblGrid>
            <w:gridCol w:w="9026"/>
          </w:tblGrid>
        </w:tblGridChange>
      </w:tblGrid>
      <w:tr>
        <w:trPr>
          <w:cantSplit w:val="0"/>
          <w:tblHeader w:val="0"/>
        </w:trPr>
        <w:tc>
          <w:tcPr>
            <w:shd w:fill="f8f8f8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B">
            <w:pPr>
              <w:widowControl w:val="0"/>
              <w:ind w:left="720" w:firstLine="0"/>
              <w:rPr>
                <w:rFonts w:ascii="Google Sans" w:cs="Google Sans" w:eastAsia="Google Sans" w:hAnsi="Google Sans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333333"/>
                <w:shd w:fill="f8f8f8" w:val="clear"/>
                <w:rtl w:val="0"/>
              </w:rPr>
              <w:t xml:space="preserve">git</w:t>
            </w:r>
            <w:r w:rsidDel="00000000" w:rsidR="00000000" w:rsidRPr="00000000">
              <w:rPr>
                <w:rFonts w:ascii="Consolas" w:cs="Consolas" w:eastAsia="Consolas" w:hAnsi="Consolas"/>
                <w:color w:val="0086b3"/>
                <w:shd w:fill="f8f8f8" w:val="clear"/>
                <w:rtl w:val="0"/>
              </w:rPr>
              <w:t xml:space="preserve"> config 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hd w:fill="f8f8f8" w:val="clear"/>
                <w:rtl w:val="0"/>
              </w:rPr>
              <w:t xml:space="preserve">--global user.name </w:t>
            </w:r>
            <w:r w:rsidDel="00000000" w:rsidR="00000000" w:rsidRPr="00000000">
              <w:rPr>
                <w:rFonts w:ascii="Consolas" w:cs="Consolas" w:eastAsia="Consolas" w:hAnsi="Consolas"/>
                <w:color w:val="dd1144"/>
                <w:shd w:fill="f8f8f8" w:val="clear"/>
                <w:rtl w:val="0"/>
              </w:rPr>
              <w:t xml:space="preserve">"Your Name"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hd w:fill="f8f8f8" w:val="clear"/>
                <w:rtl w:val="0"/>
              </w:rPr>
              <w:t xml:space="preserve"> </w:t>
              <w:br w:type="textWrapping"/>
              <w:t xml:space="preserve">git</w:t>
            </w:r>
            <w:r w:rsidDel="00000000" w:rsidR="00000000" w:rsidRPr="00000000">
              <w:rPr>
                <w:rFonts w:ascii="Consolas" w:cs="Consolas" w:eastAsia="Consolas" w:hAnsi="Consolas"/>
                <w:color w:val="0086b3"/>
                <w:shd w:fill="f8f8f8" w:val="clear"/>
                <w:rtl w:val="0"/>
              </w:rPr>
              <w:t xml:space="preserve"> config </w:t>
            </w:r>
            <w:r w:rsidDel="00000000" w:rsidR="00000000" w:rsidRPr="00000000">
              <w:rPr>
                <w:rFonts w:ascii="Consolas" w:cs="Consolas" w:eastAsia="Consolas" w:hAnsi="Consolas"/>
                <w:color w:val="333333"/>
                <w:shd w:fill="f8f8f8" w:val="clear"/>
                <w:rtl w:val="0"/>
              </w:rPr>
              <w:t xml:space="preserve">--global user.email </w:t>
            </w:r>
            <w:r w:rsidDel="00000000" w:rsidR="00000000" w:rsidRPr="00000000">
              <w:rPr>
                <w:rFonts w:ascii="Consolas" w:cs="Consolas" w:eastAsia="Consolas" w:hAnsi="Consolas"/>
                <w:color w:val="dd1144"/>
                <w:shd w:fill="f8f8f8" w:val="clear"/>
                <w:rtl w:val="0"/>
              </w:rPr>
              <w:t xml:space="preserve">"youremail@example.com"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6C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>
          <w:rFonts w:ascii="Google Sans" w:cs="Google Sans" w:eastAsia="Google Sans" w:hAnsi="Google Sans"/>
          <w:i w:val="1"/>
        </w:rPr>
      </w:pPr>
      <w:r w:rsidDel="00000000" w:rsidR="00000000" w:rsidRPr="00000000">
        <w:rPr>
          <w:rFonts w:ascii="Google Sans" w:cs="Google Sans" w:eastAsia="Google Sans" w:hAnsi="Google Sans"/>
          <w:i w:val="1"/>
          <w:rtl w:val="0"/>
        </w:rPr>
        <w:t xml:space="preserve">Note: you may be asked to allow clipboard - choose Allow. </w:t>
      </w:r>
    </w:p>
    <w:p w:rsidR="00000000" w:rsidDel="00000000" w:rsidP="00000000" w:rsidRDefault="00000000" w:rsidRPr="00000000" w14:paraId="0000006E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</w:rPr>
        <w:drawing>
          <wp:inline distB="114300" distT="114300" distL="114300" distR="114300">
            <wp:extent cx="3595688" cy="2168332"/>
            <wp:effectExtent b="0" l="0" r="0" t="0"/>
            <wp:docPr id="11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95688" cy="216833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8. </w:t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Run the Setup Script: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This script will check for required tools and automatically set up all the necessary GitHub Actions variables in your forked repository. </w:t>
      </w:r>
    </w:p>
    <w:p w:rsidR="00000000" w:rsidDel="00000000" w:rsidP="00000000" w:rsidRDefault="00000000" w:rsidRPr="00000000" w14:paraId="00000071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numPr>
          <w:ilvl w:val="0"/>
          <w:numId w:val="4"/>
        </w:numPr>
        <w:ind w:left="720" w:hanging="360"/>
        <w:rPr>
          <w:rFonts w:ascii="Google Sans" w:cs="Google Sans" w:eastAsia="Google Sans" w:hAnsi="Google Sans"/>
          <w:sz w:val="22"/>
          <w:szCs w:val="22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In terminal enter: </w:t>
      </w:r>
    </w:p>
    <w:p w:rsidR="00000000" w:rsidDel="00000000" w:rsidP="00000000" w:rsidRDefault="00000000" w:rsidRPr="00000000" w14:paraId="00000073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tbl>
      <w:tblPr>
        <w:tblStyle w:val="Table2"/>
        <w:jc w:val="left"/>
        <w:tblLayout w:type="fixed"/>
        <w:tblLook w:val="0600"/>
      </w:tblPr>
      <w:tblGrid>
        <w:gridCol w:w="9026"/>
        <w:tblGridChange w:id="0">
          <w:tblGrid>
            <w:gridCol w:w="9026"/>
          </w:tblGrid>
        </w:tblGridChange>
      </w:tblGrid>
      <w:tr>
        <w:trPr>
          <w:cantSplit w:val="0"/>
          <w:tblHeader w:val="0"/>
        </w:trPr>
        <w:tc>
          <w:tcPr>
            <w:shd w:fill="f8f8f8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4">
            <w:pPr>
              <w:widowControl w:val="0"/>
              <w:rPr>
                <w:rFonts w:ascii="Google Sans" w:cs="Google Sans" w:eastAsia="Google Sans" w:hAnsi="Google Sans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333333"/>
                <w:shd w:fill="f8f8f8" w:val="clear"/>
                <w:rtl w:val="0"/>
              </w:rPr>
              <w:t xml:space="preserve">chmod +x setup.sh</w:t>
              <w:br w:type="textWrapping"/>
              <w:t xml:space="preserve">./setup.sh 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75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numPr>
          <w:ilvl w:val="0"/>
          <w:numId w:val="4"/>
        </w:numPr>
        <w:ind w:left="720" w:hanging="360"/>
        <w:rPr>
          <w:rFonts w:ascii="Google Sans" w:cs="Google Sans" w:eastAsia="Google Sans" w:hAnsi="Google Sans"/>
          <w:sz w:val="22"/>
          <w:szCs w:val="22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Authenticate when asked (</w:t>
      </w:r>
      <w:hyperlink r:id="rId27">
        <w:r w:rsidDel="00000000" w:rsidR="00000000" w:rsidRPr="00000000">
          <w:rPr>
            <w:rFonts w:ascii="Google Sans" w:cs="Google Sans" w:eastAsia="Google Sans" w:hAnsi="Google Sans"/>
            <w:b w:val="1"/>
            <w:i w:val="1"/>
            <w:color w:val="1155cc"/>
            <w:u w:val="single"/>
            <w:rtl w:val="0"/>
          </w:rPr>
          <w:t xml:space="preserve">Github.com</w:t>
        </w:r>
      </w:hyperlink>
      <w:r w:rsidDel="00000000" w:rsidR="00000000" w:rsidRPr="00000000">
        <w:rPr>
          <w:rFonts w:ascii="Google Sans" w:cs="Google Sans" w:eastAsia="Google Sans" w:hAnsi="Google Sans"/>
          <w:b w:val="1"/>
          <w:i w:val="1"/>
          <w:rtl w:val="0"/>
        </w:rPr>
        <w:t xml:space="preserve">, HTTPS, Yes, Login with a browser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) :</w:t>
      </w:r>
    </w:p>
    <w:p w:rsidR="00000000" w:rsidDel="00000000" w:rsidP="00000000" w:rsidRDefault="00000000" w:rsidRPr="00000000" w14:paraId="0000008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454400"/>
            <wp:effectExtent b="0" l="0" r="0" t="0"/>
            <wp:docPr id="24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5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numPr>
          <w:ilvl w:val="0"/>
          <w:numId w:val="4"/>
        </w:numPr>
        <w:ind w:left="720" w:hanging="360"/>
        <w:rPr>
          <w:sz w:val="22"/>
          <w:szCs w:val="22"/>
        </w:rPr>
      </w:pPr>
      <w:r w:rsidDel="00000000" w:rsidR="00000000" w:rsidRPr="00000000">
        <w:rPr>
          <w:b w:val="1"/>
          <w:rtl w:val="0"/>
        </w:rPr>
        <w:t xml:space="preserve">Authorize github</w:t>
      </w:r>
      <w:r w:rsidDel="00000000" w:rsidR="00000000" w:rsidRPr="00000000">
        <w:rPr>
          <w:rtl w:val="0"/>
        </w:rPr>
        <w:t xml:space="preserve"> with the one-time code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pStyle w:val="Heading3"/>
        <w:widowControl w:val="0"/>
        <w:rPr>
          <w:rFonts w:ascii="Google Sans" w:cs="Google Sans" w:eastAsia="Google Sans" w:hAnsi="Google Sans"/>
          <w:b w:val="1"/>
          <w:color w:val="009926"/>
          <w:sz w:val="30"/>
          <w:szCs w:val="30"/>
        </w:rPr>
      </w:pPr>
      <w:bookmarkStart w:colFirst="0" w:colLast="0" w:name="_s1rfl5dlavbp" w:id="17"/>
      <w:bookmarkEnd w:id="17"/>
      <w:r w:rsidDel="00000000" w:rsidR="00000000" w:rsidRPr="00000000">
        <w:rPr>
          <w:rFonts w:ascii="Google Sans" w:cs="Google Sans" w:eastAsia="Google Sans" w:hAnsi="Google Sans"/>
          <w:b w:val="1"/>
          <w:color w:val="009926"/>
          <w:sz w:val="30"/>
          <w:szCs w:val="30"/>
        </w:rPr>
        <w:drawing>
          <wp:inline distB="114300" distT="114300" distL="114300" distR="114300">
            <wp:extent cx="2681288" cy="3336020"/>
            <wp:effectExtent b="0" l="0" r="0" t="0"/>
            <wp:docPr id="6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81288" cy="33360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numPr>
          <w:ilvl w:val="0"/>
          <w:numId w:val="4"/>
        </w:numPr>
        <w:ind w:left="720" w:hanging="360"/>
        <w:rPr>
          <w:sz w:val="22"/>
          <w:szCs w:val="22"/>
        </w:rPr>
      </w:pPr>
      <w:r w:rsidDel="00000000" w:rsidR="00000000" w:rsidRPr="00000000">
        <w:rPr>
          <w:rtl w:val="0"/>
        </w:rPr>
        <w:t xml:space="preserve">If successful it should have created the variables in your github repo</w:t>
      </w:r>
    </w:p>
    <w:p w:rsidR="00000000" w:rsidDel="00000000" w:rsidP="00000000" w:rsidRDefault="00000000" w:rsidRPr="00000000" w14:paraId="0000009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781300"/>
            <wp:effectExtent b="0" l="0" r="0" t="0"/>
            <wp:docPr id="5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8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ind w:left="0" w:firstLine="0"/>
        <w:rPr>
          <w:rFonts w:ascii="Google Sans" w:cs="Google Sans" w:eastAsia="Google Sans" w:hAnsi="Google Sans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rPr>
          <w:rFonts w:ascii="Google Sans" w:cs="Google Sans" w:eastAsia="Google Sans" w:hAnsi="Google Sans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pStyle w:val="Heading2"/>
        <w:rPr>
          <w:rFonts w:ascii="Google Sans" w:cs="Google Sans" w:eastAsia="Google Sans" w:hAnsi="Google Sans"/>
          <w:b w:val="1"/>
          <w:color w:val="009926"/>
        </w:rPr>
      </w:pPr>
      <w:bookmarkStart w:colFirst="0" w:colLast="0" w:name="_nv9yr4azkuix" w:id="18"/>
      <w:bookmarkEnd w:id="18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pStyle w:val="Heading2"/>
        <w:rPr>
          <w:rFonts w:ascii="Google Sans" w:cs="Google Sans" w:eastAsia="Google Sans" w:hAnsi="Google Sans"/>
          <w:b w:val="1"/>
          <w:color w:val="009926"/>
        </w:rPr>
      </w:pPr>
      <w:bookmarkStart w:colFirst="0" w:colLast="0" w:name="_fywspash5ptn" w:id="19"/>
      <w:bookmarkEnd w:id="19"/>
      <w:r w:rsidDel="00000000" w:rsidR="00000000" w:rsidRPr="00000000">
        <w:rPr>
          <w:rFonts w:ascii="Google Sans" w:cs="Google Sans" w:eastAsia="Google Sans" w:hAnsi="Google Sans"/>
          <w:b w:val="1"/>
          <w:color w:val="009926"/>
          <w:rtl w:val="0"/>
        </w:rPr>
        <w:t xml:space="preserve">Setting up AI on VS Code</w:t>
      </w:r>
    </w:p>
    <w:p w:rsidR="00000000" w:rsidDel="00000000" w:rsidP="00000000" w:rsidRDefault="00000000" w:rsidRPr="00000000" w14:paraId="00000095">
      <w:pPr>
        <w:rPr>
          <w:rFonts w:ascii="Google Sans" w:cs="Google Sans" w:eastAsia="Google Sans" w:hAnsi="Google Sans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numPr>
          <w:ilvl w:val="0"/>
          <w:numId w:val="1"/>
        </w:numPr>
        <w:ind w:left="720" w:hanging="360"/>
        <w:rPr>
          <w:rFonts w:ascii="Google Sans" w:cs="Google Sans" w:eastAsia="Google Sans" w:hAnsi="Google Sans"/>
          <w:u w:val="none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Select Cline extension from menu on left</w:t>
      </w:r>
    </w:p>
    <w:p w:rsidR="00000000" w:rsidDel="00000000" w:rsidP="00000000" w:rsidRDefault="00000000" w:rsidRPr="00000000" w14:paraId="00000098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</w:rPr>
        <w:drawing>
          <wp:inline distB="114300" distT="114300" distL="114300" distR="114300">
            <wp:extent cx="5138738" cy="4764817"/>
            <wp:effectExtent b="0" l="0" r="0" t="0"/>
            <wp:docPr id="8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38738" cy="476481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numPr>
          <w:ilvl w:val="0"/>
          <w:numId w:val="1"/>
        </w:numPr>
        <w:ind w:left="720" w:hanging="360"/>
        <w:rPr>
          <w:rFonts w:ascii="Google Sans" w:cs="Google Sans" w:eastAsia="Google Sans" w:hAnsi="Google Sans"/>
          <w:u w:val="none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Select “</w:t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Use your own API key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”</w:t>
      </w:r>
    </w:p>
    <w:p w:rsidR="00000000" w:rsidDel="00000000" w:rsidP="00000000" w:rsidRDefault="00000000" w:rsidRPr="00000000" w14:paraId="000000A9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</w:rPr>
        <w:drawing>
          <wp:inline distB="114300" distT="114300" distL="114300" distR="114300">
            <wp:extent cx="5154490" cy="4786313"/>
            <wp:effectExtent b="0" l="0" r="0" t="0"/>
            <wp:docPr id="19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54490" cy="47863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numPr>
          <w:ilvl w:val="0"/>
          <w:numId w:val="9"/>
        </w:numPr>
        <w:ind w:left="1440" w:hanging="360"/>
        <w:rPr>
          <w:rFonts w:ascii="Google Sans" w:cs="Google Sans" w:eastAsia="Google Sans" w:hAnsi="Google Sans"/>
          <w:u w:val="none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Select “</w:t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GCP Vertex AI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”, project ID:  </w:t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patesumi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, region: </w:t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global</w:t>
      </w:r>
    </w:p>
    <w:p w:rsidR="00000000" w:rsidDel="00000000" w:rsidP="00000000" w:rsidRDefault="00000000" w:rsidRPr="00000000" w14:paraId="000000AC">
      <w:pPr>
        <w:rPr>
          <w:rFonts w:ascii="Google Sans" w:cs="Google Sans" w:eastAsia="Google Sans" w:hAnsi="Google Sans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numPr>
          <w:ilvl w:val="0"/>
          <w:numId w:val="9"/>
        </w:numPr>
        <w:ind w:left="1440" w:hanging="360"/>
        <w:rPr>
          <w:rFonts w:ascii="Google Sans" w:cs="Google Sans" w:eastAsia="Google Sans" w:hAnsi="Google Sans"/>
          <w:u w:val="none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Choose </w:t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“Lets go!”</w:t>
      </w:r>
    </w:p>
    <w:p w:rsidR="00000000" w:rsidDel="00000000" w:rsidP="00000000" w:rsidRDefault="00000000" w:rsidRPr="00000000" w14:paraId="000000AE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</w:rPr>
        <w:drawing>
          <wp:inline distB="114300" distT="114300" distL="114300" distR="114300">
            <wp:extent cx="5731200" cy="5321300"/>
            <wp:effectExtent b="0" l="0" r="0" t="0"/>
            <wp:docPr id="7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32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numPr>
          <w:ilvl w:val="0"/>
          <w:numId w:val="1"/>
        </w:numPr>
        <w:ind w:left="720" w:hanging="360"/>
        <w:rPr>
          <w:rFonts w:ascii="Google Sans" w:cs="Google Sans" w:eastAsia="Google Sans" w:hAnsi="Google Sans"/>
          <w:u w:val="none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Next, select the Settings  icon and select </w:t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gemini-2.5-pro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as the Model </w:t>
      </w:r>
    </w:p>
    <w:p w:rsidR="00000000" w:rsidDel="00000000" w:rsidP="00000000" w:rsidRDefault="00000000" w:rsidRPr="00000000" w14:paraId="000000B2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</w:rPr>
        <w:drawing>
          <wp:inline distB="114300" distT="114300" distL="114300" distR="114300">
            <wp:extent cx="2105025" cy="923925"/>
            <wp:effectExtent b="0" l="0" r="0" t="0"/>
            <wp:docPr id="20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05025" cy="923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</w:rPr>
        <w:drawing>
          <wp:inline distB="114300" distT="114300" distL="114300" distR="114300">
            <wp:extent cx="4933179" cy="4957763"/>
            <wp:effectExtent b="0" l="0" r="0" t="0"/>
            <wp:docPr id="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33179" cy="49577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numPr>
          <w:ilvl w:val="0"/>
          <w:numId w:val="1"/>
        </w:numPr>
        <w:ind w:left="720" w:hanging="360"/>
        <w:rPr>
          <w:rFonts w:ascii="Google Sans" w:cs="Google Sans" w:eastAsia="Google Sans" w:hAnsi="Google Sans"/>
          <w:u w:val="none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Go back to your Terminal. Type </w:t>
      </w:r>
      <w:r w:rsidDel="00000000" w:rsidR="00000000" w:rsidRPr="00000000">
        <w:rPr>
          <w:rFonts w:ascii="Courier New" w:cs="Courier New" w:eastAsia="Courier New" w:hAnsi="Courier New"/>
          <w:color w:val="1f2328"/>
          <w:rtl w:val="0"/>
        </w:rPr>
        <w:t xml:space="preserve">gcloud auth login  </w:t>
      </w:r>
    </w:p>
    <w:p w:rsidR="00000000" w:rsidDel="00000000" w:rsidP="00000000" w:rsidRDefault="00000000" w:rsidRPr="00000000" w14:paraId="000000B7">
      <w:pPr>
        <w:rPr>
          <w:rFonts w:ascii="Google Sans" w:cs="Google Sans" w:eastAsia="Google Sans" w:hAnsi="Google Sans"/>
          <w:color w:val="1f23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ind w:left="720" w:firstLine="0"/>
        <w:rPr>
          <w:rFonts w:ascii="Google Sans" w:cs="Google Sans" w:eastAsia="Google Sans" w:hAnsi="Google Sans"/>
          <w:color w:val="1f2328"/>
        </w:rPr>
      </w:pPr>
      <w:r w:rsidDel="00000000" w:rsidR="00000000" w:rsidRPr="00000000">
        <w:rPr>
          <w:rFonts w:ascii="Google Sans" w:cs="Google Sans" w:eastAsia="Google Sans" w:hAnsi="Google Sans"/>
          <w:color w:val="1f2328"/>
          <w:rtl w:val="0"/>
        </w:rPr>
        <w:t xml:space="preserve">Hit enter, then type Y</w:t>
      </w:r>
    </w:p>
    <w:p w:rsidR="00000000" w:rsidDel="00000000" w:rsidP="00000000" w:rsidRDefault="00000000" w:rsidRPr="00000000" w14:paraId="000000B9">
      <w:pPr>
        <w:rPr>
          <w:rFonts w:ascii="Google Sans" w:cs="Google Sans" w:eastAsia="Google Sans" w:hAnsi="Google Sans"/>
          <w:color w:val="1f23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rPr>
          <w:rFonts w:ascii="Google Sans" w:cs="Google Sans" w:eastAsia="Google Sans" w:hAnsi="Google Sans"/>
          <w:color w:val="1f2328"/>
        </w:rPr>
      </w:pPr>
      <w:r w:rsidDel="00000000" w:rsidR="00000000" w:rsidRPr="00000000">
        <w:rPr>
          <w:rFonts w:ascii="Google Sans" w:cs="Google Sans" w:eastAsia="Google Sans" w:hAnsi="Google Sans"/>
          <w:color w:val="1f2328"/>
        </w:rPr>
        <w:drawing>
          <wp:inline distB="114300" distT="114300" distL="114300" distR="114300">
            <wp:extent cx="3882537" cy="3605213"/>
            <wp:effectExtent b="0" l="0" r="0" t="0"/>
            <wp:docPr id="17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82537" cy="36052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rPr>
          <w:rFonts w:ascii="Google Sans" w:cs="Google Sans" w:eastAsia="Google Sans" w:hAnsi="Google Sans"/>
          <w:color w:val="1f23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rPr>
          <w:rFonts w:ascii="Google Sans" w:cs="Google Sans" w:eastAsia="Google Sans" w:hAnsi="Google Sans"/>
          <w:color w:val="1f23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numPr>
          <w:ilvl w:val="0"/>
          <w:numId w:val="1"/>
        </w:numPr>
        <w:ind w:left="720" w:hanging="360"/>
        <w:rPr>
          <w:rFonts w:ascii="Google Sans" w:cs="Google Sans" w:eastAsia="Google Sans" w:hAnsi="Google Sans"/>
          <w:color w:val="1f2328"/>
          <w:u w:val="none"/>
        </w:rPr>
      </w:pPr>
      <w:r w:rsidDel="00000000" w:rsidR="00000000" w:rsidRPr="00000000">
        <w:rPr>
          <w:rFonts w:ascii="Google Sans" w:cs="Google Sans" w:eastAsia="Google Sans" w:hAnsi="Google Sans"/>
          <w:color w:val="1f2328"/>
          <w:rtl w:val="0"/>
        </w:rPr>
        <w:t xml:space="preserve">Open the web link</w:t>
      </w:r>
    </w:p>
    <w:p w:rsidR="00000000" w:rsidDel="00000000" w:rsidP="00000000" w:rsidRDefault="00000000" w:rsidRPr="00000000" w14:paraId="000000BE">
      <w:pPr>
        <w:rPr>
          <w:rFonts w:ascii="Google Sans" w:cs="Google Sans" w:eastAsia="Google Sans" w:hAnsi="Google Sans"/>
          <w:color w:val="1f2328"/>
        </w:rPr>
      </w:pPr>
      <w:r w:rsidDel="00000000" w:rsidR="00000000" w:rsidRPr="00000000">
        <w:rPr>
          <w:rFonts w:ascii="Google Sans" w:cs="Google Sans" w:eastAsia="Google Sans" w:hAnsi="Google Sans"/>
          <w:color w:val="1f2328"/>
        </w:rPr>
        <w:drawing>
          <wp:inline distB="114300" distT="114300" distL="114300" distR="114300">
            <wp:extent cx="3790217" cy="3519488"/>
            <wp:effectExtent b="0" l="0" r="0" t="0"/>
            <wp:docPr id="4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90217" cy="35194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rPr>
          <w:rFonts w:ascii="Google Sans" w:cs="Google Sans" w:eastAsia="Google Sans" w:hAnsi="Google Sans"/>
          <w:color w:val="1f23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rPr>
          <w:rFonts w:ascii="Google Sans" w:cs="Google Sans" w:eastAsia="Google Sans" w:hAnsi="Google Sans"/>
          <w:color w:val="1f23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numPr>
          <w:ilvl w:val="0"/>
          <w:numId w:val="1"/>
        </w:numPr>
        <w:ind w:left="720" w:hanging="360"/>
        <w:rPr>
          <w:rFonts w:ascii="Google Sans" w:cs="Google Sans" w:eastAsia="Google Sans" w:hAnsi="Google Sans"/>
          <w:u w:val="none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Sign in with your credentials from step 1, tick </w:t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Select all 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and continue</w:t>
      </w:r>
    </w:p>
    <w:p w:rsidR="00000000" w:rsidDel="00000000" w:rsidP="00000000" w:rsidRDefault="00000000" w:rsidRPr="00000000" w14:paraId="000000C4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</w:rPr>
        <w:drawing>
          <wp:inline distB="114300" distT="114300" distL="114300" distR="114300">
            <wp:extent cx="2796708" cy="4167188"/>
            <wp:effectExtent b="0" l="0" r="0" t="0"/>
            <wp:docPr id="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96708" cy="41671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numPr>
          <w:ilvl w:val="0"/>
          <w:numId w:val="1"/>
        </w:numPr>
        <w:ind w:left="720" w:hanging="360"/>
        <w:rPr>
          <w:rFonts w:ascii="Google Sans" w:cs="Google Sans" w:eastAsia="Google Sans" w:hAnsi="Google Sans"/>
          <w:u w:val="none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Copy the unique code</w:t>
      </w:r>
    </w:p>
    <w:p w:rsidR="00000000" w:rsidDel="00000000" w:rsidP="00000000" w:rsidRDefault="00000000" w:rsidRPr="00000000" w14:paraId="000000C8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</w:rPr>
        <w:drawing>
          <wp:inline distB="114300" distT="114300" distL="114300" distR="114300">
            <wp:extent cx="5731200" cy="3352800"/>
            <wp:effectExtent b="0" l="0" r="0" t="0"/>
            <wp:docPr id="26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39"/>
                    <a:srcRect b="3703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5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numPr>
          <w:ilvl w:val="0"/>
          <w:numId w:val="1"/>
        </w:numPr>
        <w:ind w:left="720" w:hanging="360"/>
        <w:rPr>
          <w:rFonts w:ascii="Google Sans" w:cs="Google Sans" w:eastAsia="Google Sans" w:hAnsi="Google Sans"/>
          <w:u w:val="none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Copy &amp; paste it back in terminal </w:t>
      </w:r>
    </w:p>
    <w:p w:rsidR="00000000" w:rsidDel="00000000" w:rsidP="00000000" w:rsidRDefault="00000000" w:rsidRPr="00000000" w14:paraId="000000CA">
      <w:pPr>
        <w:rPr>
          <w:rFonts w:ascii="Google Sans" w:cs="Google Sans" w:eastAsia="Google Sans" w:hAnsi="Google Sans"/>
          <w:b w:val="1"/>
          <w:color w:val="009926"/>
        </w:rPr>
      </w:pPr>
      <w:r w:rsidDel="00000000" w:rsidR="00000000" w:rsidRPr="00000000">
        <w:rPr>
          <w:rFonts w:ascii="Google Sans" w:cs="Google Sans" w:eastAsia="Google Sans" w:hAnsi="Google Sans"/>
        </w:rPr>
        <w:drawing>
          <wp:inline distB="114300" distT="114300" distL="114300" distR="114300">
            <wp:extent cx="4456967" cy="4138613"/>
            <wp:effectExtent b="0" l="0" r="0" t="0"/>
            <wp:docPr id="21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56967" cy="41386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pStyle w:val="Heading2"/>
        <w:rPr>
          <w:rFonts w:ascii="Google Sans" w:cs="Google Sans" w:eastAsia="Google Sans" w:hAnsi="Google Sans"/>
          <w:b w:val="1"/>
          <w:color w:val="009926"/>
        </w:rPr>
      </w:pPr>
      <w:bookmarkStart w:colFirst="0" w:colLast="0" w:name="_noie7p3toby7" w:id="20"/>
      <w:bookmarkEnd w:id="2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pStyle w:val="Heading2"/>
        <w:rPr>
          <w:rFonts w:ascii="Google Sans" w:cs="Google Sans" w:eastAsia="Google Sans" w:hAnsi="Google Sans"/>
          <w:b w:val="1"/>
          <w:color w:val="009926"/>
        </w:rPr>
      </w:pPr>
      <w:bookmarkStart w:colFirst="0" w:colLast="0" w:name="_dl20zhay62f4" w:id="21"/>
      <w:bookmarkEnd w:id="21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pStyle w:val="Heading3"/>
        <w:widowControl w:val="0"/>
        <w:rPr>
          <w:rFonts w:ascii="Google Sans" w:cs="Google Sans" w:eastAsia="Google Sans" w:hAnsi="Google Sans"/>
          <w:b w:val="1"/>
          <w:color w:val="009926"/>
          <w:sz w:val="30"/>
          <w:szCs w:val="30"/>
        </w:rPr>
      </w:pPr>
      <w:bookmarkStart w:colFirst="0" w:colLast="0" w:name="_gcte6y6n3n64" w:id="22"/>
      <w:bookmarkEnd w:id="22"/>
      <w:r w:rsidDel="00000000" w:rsidR="00000000" w:rsidRPr="00000000">
        <w:rPr>
          <w:rFonts w:ascii="Google Sans" w:cs="Google Sans" w:eastAsia="Google Sans" w:hAnsi="Google Sans"/>
          <w:b w:val="1"/>
          <w:color w:val="009926"/>
          <w:sz w:val="30"/>
          <w:szCs w:val="30"/>
          <w:rtl w:val="0"/>
        </w:rPr>
        <w:t xml:space="preserve">Configure GitHub Actions &amp; Variables/Secrets</w:t>
      </w:r>
    </w:p>
    <w:p w:rsidR="00000000" w:rsidDel="00000000" w:rsidP="00000000" w:rsidRDefault="00000000" w:rsidRPr="00000000" w14:paraId="000000CE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numPr>
          <w:ilvl w:val="0"/>
          <w:numId w:val="13"/>
        </w:numPr>
        <w:ind w:left="720" w:hanging="360"/>
        <w:rPr>
          <w:rFonts w:ascii="Google Sans" w:cs="Google Sans" w:eastAsia="Google Sans" w:hAnsi="Google Sans"/>
          <w:color w:val="000000"/>
          <w:sz w:val="22"/>
          <w:szCs w:val="22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Go back into Github and choose </w:t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Actions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, and choose “</w:t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I understand my workflows, go ahead and enable them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”</w:t>
      </w:r>
    </w:p>
    <w:p w:rsidR="00000000" w:rsidDel="00000000" w:rsidP="00000000" w:rsidRDefault="00000000" w:rsidRPr="00000000" w14:paraId="000000D0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jc w:val="center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</w:rPr>
        <w:drawing>
          <wp:inline distB="114300" distT="114300" distL="114300" distR="114300">
            <wp:extent cx="4910138" cy="1655744"/>
            <wp:effectExtent b="12700" l="12700" r="12700" t="12700"/>
            <wp:docPr id="10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10138" cy="1655744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numPr>
          <w:ilvl w:val="0"/>
          <w:numId w:val="13"/>
        </w:numPr>
        <w:ind w:left="720" w:hanging="360"/>
        <w:rPr>
          <w:rFonts w:ascii="Google Sans" w:cs="Google Sans" w:eastAsia="Google Sans" w:hAnsi="Google Sans"/>
          <w:color w:val="000000"/>
          <w:sz w:val="22"/>
          <w:szCs w:val="22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Confirm that the 3 Github actions are listed already as below</w:t>
      </w:r>
    </w:p>
    <w:p w:rsidR="00000000" w:rsidDel="00000000" w:rsidP="00000000" w:rsidRDefault="00000000" w:rsidRPr="00000000" w14:paraId="000000D4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jc w:val="center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</w:rPr>
        <w:drawing>
          <wp:inline distB="114300" distT="114300" distL="114300" distR="114300">
            <wp:extent cx="3038475" cy="2101016"/>
            <wp:effectExtent b="12700" l="12700" r="12700" t="12700"/>
            <wp:docPr id="35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42"/>
                    <a:srcRect b="41335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38475" cy="2101016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numPr>
          <w:ilvl w:val="0"/>
          <w:numId w:val="7"/>
        </w:numPr>
        <w:ind w:left="720" w:hanging="360"/>
        <w:rPr>
          <w:rFonts w:ascii="Google Sans" w:cs="Google Sans" w:eastAsia="Google Sans" w:hAnsi="Google Sans"/>
          <w:color w:val="000000"/>
          <w:sz w:val="22"/>
          <w:szCs w:val="22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Pull Latest Content</w:t>
      </w:r>
    </w:p>
    <w:p w:rsidR="00000000" w:rsidDel="00000000" w:rsidP="00000000" w:rsidRDefault="00000000" w:rsidRPr="00000000" w14:paraId="000000D8">
      <w:pPr>
        <w:numPr>
          <w:ilvl w:val="0"/>
          <w:numId w:val="7"/>
        </w:numPr>
        <w:ind w:left="720" w:hanging="360"/>
        <w:rPr>
          <w:rFonts w:ascii="Google Sans" w:cs="Google Sans" w:eastAsia="Google Sans" w:hAnsi="Google Sans"/>
          <w:color w:val="000000"/>
          <w:sz w:val="22"/>
          <w:szCs w:val="22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Run Tests</w:t>
      </w:r>
    </w:p>
    <w:p w:rsidR="00000000" w:rsidDel="00000000" w:rsidP="00000000" w:rsidRDefault="00000000" w:rsidRPr="00000000" w14:paraId="000000D9">
      <w:pPr>
        <w:numPr>
          <w:ilvl w:val="0"/>
          <w:numId w:val="7"/>
        </w:numPr>
        <w:ind w:left="720" w:hanging="360"/>
        <w:rPr>
          <w:rFonts w:ascii="Google Sans" w:cs="Google Sans" w:eastAsia="Google Sans" w:hAnsi="Google Sans"/>
          <w:color w:val="000000"/>
          <w:sz w:val="22"/>
          <w:szCs w:val="22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Update Remote Content</w:t>
      </w:r>
    </w:p>
    <w:p w:rsidR="00000000" w:rsidDel="00000000" w:rsidP="00000000" w:rsidRDefault="00000000" w:rsidRPr="00000000" w14:paraId="000000DA">
      <w:pPr>
        <w:ind w:left="0" w:firstLine="0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ind w:left="720" w:firstLine="0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numPr>
          <w:ilvl w:val="0"/>
          <w:numId w:val="13"/>
        </w:numPr>
        <w:ind w:left="720" w:hanging="360"/>
        <w:rPr>
          <w:rFonts w:ascii="Google Sans" w:cs="Google Sans" w:eastAsia="Google Sans" w:hAnsi="Google Sans"/>
          <w:u w:val="none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Click on </w:t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Pull Latest Content 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action. Now select “Enable workflow”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jc w:val="center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</w:rPr>
        <w:drawing>
          <wp:inline distB="114300" distT="114300" distL="114300" distR="114300">
            <wp:extent cx="5335681" cy="1528763"/>
            <wp:effectExtent b="12700" l="12700" r="12700" t="12700"/>
            <wp:docPr id="12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43"/>
                    <a:srcRect b="35467" l="19709" r="4152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35681" cy="1528763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jc w:val="center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pStyle w:val="Heading3"/>
        <w:rPr>
          <w:rFonts w:ascii="Google Sans" w:cs="Google Sans" w:eastAsia="Google Sans" w:hAnsi="Google Sans"/>
          <w:b w:val="1"/>
          <w:color w:val="009926"/>
          <w:sz w:val="30"/>
          <w:szCs w:val="30"/>
        </w:rPr>
      </w:pPr>
      <w:bookmarkStart w:colFirst="0" w:colLast="0" w:name="_3nukcsep7g7t" w:id="23"/>
      <w:bookmarkEnd w:id="23"/>
      <w:r w:rsidDel="00000000" w:rsidR="00000000" w:rsidRPr="00000000">
        <w:br w:type="page"/>
      </w:r>
      <w:r w:rsidDel="00000000" w:rsidR="00000000" w:rsidRPr="00000000">
        <w:rPr>
          <w:rFonts w:ascii="Google Sans" w:cs="Google Sans" w:eastAsia="Google Sans" w:hAnsi="Google Sans"/>
          <w:b w:val="1"/>
          <w:color w:val="009926"/>
          <w:sz w:val="30"/>
          <w:szCs w:val="30"/>
          <w:rtl w:val="0"/>
        </w:rPr>
        <w:t xml:space="preserve">Testing the Github Actions - 1. Pull Latest Content</w:t>
      </w:r>
    </w:p>
    <w:p w:rsidR="00000000" w:rsidDel="00000000" w:rsidP="00000000" w:rsidRDefault="00000000" w:rsidRPr="00000000" w14:paraId="000000E2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numPr>
          <w:ilvl w:val="0"/>
          <w:numId w:val="5"/>
        </w:numPr>
        <w:ind w:left="720" w:hanging="360"/>
        <w:rPr>
          <w:rFonts w:ascii="Google Sans" w:cs="Google Sans" w:eastAsia="Google Sans" w:hAnsi="Google Sans"/>
          <w:u w:val="none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Select </w:t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Pull Latest Content </w:t>
      </w:r>
      <w:r w:rsidDel="00000000" w:rsidR="00000000" w:rsidRPr="00000000">
        <w:rPr>
          <w:rFonts w:ascii="Google Sans" w:cs="Google Sans" w:eastAsia="Google Sans" w:hAnsi="Google Sans"/>
          <w:i w:val="1"/>
          <w:rtl w:val="0"/>
        </w:rPr>
        <w:t xml:space="preserve">(if not already selected)</w:t>
      </w:r>
    </w:p>
    <w:p w:rsidR="00000000" w:rsidDel="00000000" w:rsidP="00000000" w:rsidRDefault="00000000" w:rsidRPr="00000000" w14:paraId="000000E4">
      <w:pPr>
        <w:ind w:left="720" w:firstLine="0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ind w:left="720" w:firstLine="0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numPr>
          <w:ilvl w:val="0"/>
          <w:numId w:val="5"/>
        </w:numPr>
        <w:ind w:left="720" w:hanging="360"/>
        <w:rPr>
          <w:rFonts w:ascii="Google Sans" w:cs="Google Sans" w:eastAsia="Google Sans" w:hAnsi="Google Sans"/>
          <w:u w:val="none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Lets now kick off the “</w:t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Pull Latest Content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” action to pull down rules / data tables / reference lists. Go into Actions, Choose “</w:t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Run workflow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”.</w:t>
      </w:r>
    </w:p>
    <w:p w:rsidR="00000000" w:rsidDel="00000000" w:rsidP="00000000" w:rsidRDefault="00000000" w:rsidRPr="00000000" w14:paraId="000000E7">
      <w:pPr>
        <w:rPr>
          <w:rFonts w:ascii="Google Sans" w:cs="Google Sans" w:eastAsia="Google Sans" w:hAnsi="Google Sans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jc w:val="center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</w:rPr>
        <w:drawing>
          <wp:inline distB="114300" distT="114300" distL="114300" distR="114300">
            <wp:extent cx="4817175" cy="1688923"/>
            <wp:effectExtent b="12700" l="12700" r="12700" t="12700"/>
            <wp:docPr id="29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44"/>
                    <a:srcRect b="0" l="0" r="382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17175" cy="1688923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jc w:val="left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numPr>
          <w:ilvl w:val="0"/>
          <w:numId w:val="5"/>
        </w:numPr>
        <w:ind w:left="720" w:hanging="360"/>
        <w:jc w:val="left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If you refresh the screen, it should show the “Pull Latest Content” action run. If successful it will turn green.</w:t>
      </w:r>
    </w:p>
    <w:p w:rsidR="00000000" w:rsidDel="00000000" w:rsidP="00000000" w:rsidRDefault="00000000" w:rsidRPr="00000000" w14:paraId="000000EB">
      <w:pPr>
        <w:ind w:left="720" w:firstLine="0"/>
        <w:jc w:val="left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ind w:left="720" w:firstLine="0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</w:rPr>
        <w:drawing>
          <wp:inline distB="114300" distT="114300" distL="114300" distR="114300">
            <wp:extent cx="4476750" cy="1530665"/>
            <wp:effectExtent b="0" l="0" r="0" t="0"/>
            <wp:docPr id="9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45"/>
                    <a:srcRect b="5761" l="0" r="0" t="33721"/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15306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ind w:left="720" w:firstLine="0"/>
        <w:jc w:val="left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numPr>
          <w:ilvl w:val="0"/>
          <w:numId w:val="5"/>
        </w:numPr>
        <w:ind w:left="720" w:hanging="360"/>
        <w:jc w:val="left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On completion of the above action, in your Github repo and in your local repo in VS Code (once it syncs), you should see all your rules</w:t>
      </w:r>
    </w:p>
    <w:p w:rsidR="00000000" w:rsidDel="00000000" w:rsidP="00000000" w:rsidRDefault="00000000" w:rsidRPr="00000000" w14:paraId="000000EF">
      <w:pPr>
        <w:ind w:left="720" w:firstLine="0"/>
        <w:jc w:val="left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jc w:val="center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</w:rPr>
        <w:drawing>
          <wp:inline distB="114300" distT="114300" distL="114300" distR="114300">
            <wp:extent cx="3345562" cy="2899015"/>
            <wp:effectExtent b="12700" l="12700" r="12700" t="12700"/>
            <wp:docPr id="16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45562" cy="2899015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numPr>
          <w:ilvl w:val="0"/>
          <w:numId w:val="5"/>
        </w:numPr>
        <w:ind w:left="720" w:hanging="360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You can now try testing Detection as Code! Lets sync the content in VS Code with our repo as shown below:</w:t>
      </w:r>
    </w:p>
    <w:p w:rsidR="00000000" w:rsidDel="00000000" w:rsidP="00000000" w:rsidRDefault="00000000" w:rsidRPr="00000000" w14:paraId="000000F3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jc w:val="center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</w:rPr>
        <w:drawing>
          <wp:inline distB="114300" distT="114300" distL="114300" distR="114300">
            <wp:extent cx="2930363" cy="1709378"/>
            <wp:effectExtent b="12700" l="12700" r="12700" t="12700"/>
            <wp:docPr id="13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30363" cy="1709378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numPr>
          <w:ilvl w:val="0"/>
          <w:numId w:val="5"/>
        </w:numPr>
        <w:ind w:left="720" w:hanging="360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If successful, you should see the rules within the detection-as-code -&gt; rules folder. </w:t>
      </w:r>
    </w:p>
    <w:p w:rsidR="00000000" w:rsidDel="00000000" w:rsidP="00000000" w:rsidRDefault="00000000" w:rsidRPr="00000000" w14:paraId="000000F7">
      <w:pPr>
        <w:ind w:left="720" w:firstLine="0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jc w:val="left"/>
        <w:rPr>
          <w:rFonts w:ascii="Google Sans" w:cs="Google Sans" w:eastAsia="Google Sans" w:hAnsi="Google Sans"/>
          <w:b w:val="1"/>
          <w:color w:val="009926"/>
          <w:sz w:val="30"/>
          <w:szCs w:val="30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pStyle w:val="Heading3"/>
        <w:rPr>
          <w:rFonts w:ascii="Google Sans" w:cs="Google Sans" w:eastAsia="Google Sans" w:hAnsi="Google Sans"/>
          <w:b w:val="1"/>
          <w:color w:val="009926"/>
          <w:sz w:val="30"/>
          <w:szCs w:val="30"/>
        </w:rPr>
      </w:pPr>
      <w:bookmarkStart w:colFirst="0" w:colLast="0" w:name="_17tvc5d90tzx" w:id="24"/>
      <w:bookmarkEnd w:id="24"/>
      <w:r w:rsidDel="00000000" w:rsidR="00000000" w:rsidRPr="00000000">
        <w:rPr>
          <w:rFonts w:ascii="Google Sans" w:cs="Google Sans" w:eastAsia="Google Sans" w:hAnsi="Google Sans"/>
          <w:b w:val="1"/>
          <w:color w:val="009926"/>
          <w:sz w:val="30"/>
          <w:szCs w:val="30"/>
          <w:rtl w:val="0"/>
        </w:rPr>
        <w:t xml:space="preserve">Testing the Github Actions - 2. Creating a new rule</w:t>
      </w:r>
    </w:p>
    <w:p w:rsidR="00000000" w:rsidDel="00000000" w:rsidP="00000000" w:rsidRDefault="00000000" w:rsidRPr="00000000" w14:paraId="000000FA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numPr>
          <w:ilvl w:val="0"/>
          <w:numId w:val="15"/>
        </w:numPr>
        <w:ind w:left="720" w:hanging="360"/>
        <w:rPr>
          <w:rFonts w:ascii="Google Sans" w:cs="Google Sans" w:eastAsia="Google Sans" w:hAnsi="Google Sans"/>
          <w:u w:val="none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Now let's create a new yara-l rule. Go into VS Code, look under </w:t>
      </w:r>
      <w:r w:rsidDel="00000000" w:rsidR="00000000" w:rsidRPr="00000000">
        <w:rPr>
          <w:rFonts w:ascii="Google Sans" w:cs="Google Sans" w:eastAsia="Google Sans" w:hAnsi="Google Sans"/>
          <w:shd w:fill="d9d9d9" w:val="clear"/>
          <w:rtl w:val="0"/>
        </w:rPr>
        <w:t xml:space="preserve">detection-as-code - &gt; rules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folder. Create your new rule in this folder.</w:t>
      </w:r>
    </w:p>
    <w:p w:rsidR="00000000" w:rsidDel="00000000" w:rsidP="00000000" w:rsidRDefault="00000000" w:rsidRPr="00000000" w14:paraId="000000FC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jc w:val="center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</w:rPr>
        <w:drawing>
          <wp:inline distB="114300" distT="114300" distL="114300" distR="114300">
            <wp:extent cx="5024438" cy="3129841"/>
            <wp:effectExtent b="12700" l="12700" r="12700" t="12700"/>
            <wp:docPr id="34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24438" cy="3129841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numPr>
          <w:ilvl w:val="0"/>
          <w:numId w:val="15"/>
        </w:numPr>
        <w:ind w:left="720" w:hanging="360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Use a file name of “</w:t>
      </w:r>
      <w:r w:rsidDel="00000000" w:rsidR="00000000" w:rsidRPr="00000000">
        <w:rPr>
          <w:rFonts w:ascii="Consolas" w:cs="Consolas" w:eastAsia="Consolas" w:hAnsi="Consolas"/>
          <w:b w:val="1"/>
          <w:color w:val="38761d"/>
          <w:shd w:fill="f8f8f8" w:val="clear"/>
          <w:rtl w:val="0"/>
        </w:rPr>
        <w:t xml:space="preserve">labuser</w:t>
      </w:r>
      <w:r w:rsidDel="00000000" w:rsidR="00000000" w:rsidRPr="00000000">
        <w:rPr>
          <w:rFonts w:ascii="Consolas" w:cs="Consolas" w:eastAsia="Consolas" w:hAnsi="Consolas"/>
          <w:color w:val="38761d"/>
          <w:shd w:fill="f8f8f8" w:val="clear"/>
          <w:rtl w:val="0"/>
        </w:rPr>
        <w:t xml:space="preserve">[#]</w:t>
      </w:r>
      <w:r w:rsidDel="00000000" w:rsidR="00000000" w:rsidRPr="00000000">
        <w:rPr>
          <w:rFonts w:ascii="Consolas" w:cs="Consolas" w:eastAsia="Consolas" w:hAnsi="Consolas"/>
          <w:b w:val="1"/>
          <w:color w:val="38761d"/>
          <w:shd w:fill="f8f8f8" w:val="clear"/>
          <w:rtl w:val="0"/>
        </w:rPr>
        <w:t xml:space="preserve">newrule</w:t>
      </w:r>
      <w:r w:rsidDel="00000000" w:rsidR="00000000" w:rsidRPr="00000000">
        <w:rPr>
          <w:rFonts w:ascii="Consolas" w:cs="Consolas" w:eastAsia="Consolas" w:hAnsi="Consolas"/>
          <w:color w:val="38761d"/>
          <w:shd w:fill="f8f8f8" w:val="clear"/>
          <w:rtl w:val="0"/>
        </w:rPr>
        <w:t xml:space="preserve">.yaral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” (replace [#] with your allocated user number).  This way we have a unique file name amongst all Workshop attendees. </w:t>
      </w:r>
    </w:p>
    <w:p w:rsidR="00000000" w:rsidDel="00000000" w:rsidP="00000000" w:rsidRDefault="00000000" w:rsidRPr="00000000" w14:paraId="00000100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numPr>
          <w:ilvl w:val="0"/>
          <w:numId w:val="15"/>
        </w:numPr>
        <w:ind w:left="720" w:hanging="360"/>
        <w:rPr>
          <w:rFonts w:ascii="Google Sans" w:cs="Google Sans" w:eastAsia="Google Sans" w:hAnsi="Google Sans"/>
          <w:u w:val="none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In the content of the file, use the following (replace “[#]” with your allocated user number):</w:t>
      </w:r>
    </w:p>
    <w:p w:rsidR="00000000" w:rsidDel="00000000" w:rsidP="00000000" w:rsidRDefault="00000000" w:rsidRPr="00000000" w14:paraId="00000103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shd w:fill="161625" w:val="clear"/>
        <w:spacing w:line="360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20"/>
          <w:szCs w:val="20"/>
          <w:rtl w:val="0"/>
        </w:rPr>
        <w:t xml:space="preserve">rule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0"/>
          <w:szCs w:val="20"/>
          <w:rtl w:val="0"/>
        </w:rPr>
        <w:t xml:space="preserve">labuser[#]newrule.yaral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{</w:t>
      </w:r>
    </w:p>
    <w:p w:rsidR="00000000" w:rsidDel="00000000" w:rsidP="00000000" w:rsidRDefault="00000000" w:rsidRPr="00000000" w14:paraId="00000105">
      <w:pPr>
        <w:shd w:fill="161625" w:val="clear"/>
        <w:spacing w:line="360" w:lineRule="auto"/>
        <w:rPr>
          <w:rFonts w:ascii="Courier New" w:cs="Courier New" w:eastAsia="Courier New" w:hAnsi="Courier New"/>
          <w:color w:val="608b4e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608b4e"/>
          <w:sz w:val="20"/>
          <w:szCs w:val="20"/>
          <w:rtl w:val="0"/>
        </w:rPr>
        <w:t xml:space="preserve">// This rule matches single events. Rules can also match multiple events within</w:t>
      </w:r>
    </w:p>
    <w:p w:rsidR="00000000" w:rsidDel="00000000" w:rsidP="00000000" w:rsidRDefault="00000000" w:rsidRPr="00000000" w14:paraId="00000106">
      <w:pPr>
        <w:shd w:fill="161625" w:val="clear"/>
        <w:spacing w:line="360" w:lineRule="auto"/>
        <w:rPr>
          <w:rFonts w:ascii="Courier New" w:cs="Courier New" w:eastAsia="Courier New" w:hAnsi="Courier New"/>
          <w:color w:val="608b4e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608b4e"/>
          <w:sz w:val="20"/>
          <w:szCs w:val="20"/>
          <w:rtl w:val="0"/>
        </w:rPr>
        <w:t xml:space="preserve">// some time window. For details about how to write a multi-event rule, see</w:t>
      </w:r>
    </w:p>
    <w:p w:rsidR="00000000" w:rsidDel="00000000" w:rsidP="00000000" w:rsidRDefault="00000000" w:rsidRPr="00000000" w14:paraId="00000107">
      <w:pPr>
        <w:shd w:fill="161625" w:val="clear"/>
        <w:spacing w:line="360" w:lineRule="auto"/>
        <w:rPr>
          <w:rFonts w:ascii="Courier New" w:cs="Courier New" w:eastAsia="Courier New" w:hAnsi="Courier New"/>
          <w:color w:val="608b4e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608b4e"/>
          <w:sz w:val="20"/>
          <w:szCs w:val="20"/>
          <w:rtl w:val="0"/>
        </w:rPr>
        <w:t xml:space="preserve">// https://cloud.google.com/chronicle/docs/detection/yara-l-2-0-overview#single-event_versus_multi-event</w:t>
      </w:r>
    </w:p>
    <w:p w:rsidR="00000000" w:rsidDel="00000000" w:rsidP="00000000" w:rsidRDefault="00000000" w:rsidRPr="00000000" w14:paraId="00000108">
      <w:pPr>
        <w:shd w:fill="161625" w:val="clear"/>
        <w:spacing w:line="360" w:lineRule="auto"/>
        <w:rPr>
          <w:rFonts w:ascii="Courier New" w:cs="Courier New" w:eastAsia="Courier New" w:hAnsi="Courier New"/>
          <w:color w:val="d4d4d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shd w:fill="161625" w:val="clear"/>
        <w:spacing w:line="360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0"/>
          <w:szCs w:val="20"/>
          <w:rtl w:val="0"/>
        </w:rPr>
        <w:t xml:space="preserve">meta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:</w:t>
      </w:r>
    </w:p>
    <w:p w:rsidR="00000000" w:rsidDel="00000000" w:rsidP="00000000" w:rsidRDefault="00000000" w:rsidRPr="00000000" w14:paraId="0000010A">
      <w:pPr>
        <w:shd w:fill="161625" w:val="clear"/>
        <w:spacing w:line="360" w:lineRule="auto"/>
        <w:rPr>
          <w:rFonts w:ascii="Courier New" w:cs="Courier New" w:eastAsia="Courier New" w:hAnsi="Courier New"/>
          <w:color w:val="608b4e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608b4e"/>
          <w:sz w:val="20"/>
          <w:szCs w:val="20"/>
          <w:rtl w:val="0"/>
        </w:rPr>
        <w:t xml:space="preserve">// Allows for storage of arbitrary key-value pairs of rule details - who</w:t>
      </w:r>
    </w:p>
    <w:p w:rsidR="00000000" w:rsidDel="00000000" w:rsidP="00000000" w:rsidRDefault="00000000" w:rsidRPr="00000000" w14:paraId="0000010B">
      <w:pPr>
        <w:shd w:fill="161625" w:val="clear"/>
        <w:spacing w:line="360" w:lineRule="auto"/>
        <w:rPr>
          <w:rFonts w:ascii="Courier New" w:cs="Courier New" w:eastAsia="Courier New" w:hAnsi="Courier New"/>
          <w:color w:val="608b4e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608b4e"/>
          <w:sz w:val="20"/>
          <w:szCs w:val="20"/>
          <w:rtl w:val="0"/>
        </w:rPr>
        <w:t xml:space="preserve">// wrote it, what it detects on, version control, etc.</w:t>
      </w:r>
    </w:p>
    <w:p w:rsidR="00000000" w:rsidDel="00000000" w:rsidP="00000000" w:rsidRDefault="00000000" w:rsidRPr="00000000" w14:paraId="0000010C">
      <w:pPr>
        <w:shd w:fill="161625" w:val="clear"/>
        <w:spacing w:line="360" w:lineRule="auto"/>
        <w:rPr>
          <w:rFonts w:ascii="Courier New" w:cs="Courier New" w:eastAsia="Courier New" w:hAnsi="Courier New"/>
          <w:color w:val="608b4e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608b4e"/>
          <w:sz w:val="20"/>
          <w:szCs w:val="20"/>
          <w:rtl w:val="0"/>
        </w:rPr>
        <w:t xml:space="preserve">// The "author" and "severity" fields are special, as they are used as</w:t>
      </w:r>
    </w:p>
    <w:p w:rsidR="00000000" w:rsidDel="00000000" w:rsidP="00000000" w:rsidRDefault="00000000" w:rsidRPr="00000000" w14:paraId="0000010D">
      <w:pPr>
        <w:shd w:fill="161625" w:val="clear"/>
        <w:spacing w:line="360" w:lineRule="auto"/>
        <w:rPr>
          <w:rFonts w:ascii="Courier New" w:cs="Courier New" w:eastAsia="Courier New" w:hAnsi="Courier New"/>
          <w:color w:val="608b4e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608b4e"/>
          <w:sz w:val="20"/>
          <w:szCs w:val="20"/>
          <w:rtl w:val="0"/>
        </w:rPr>
        <w:t xml:space="preserve">// columns on the rules dashboard. If you'd like to be able to sort based on</w:t>
      </w:r>
    </w:p>
    <w:p w:rsidR="00000000" w:rsidDel="00000000" w:rsidP="00000000" w:rsidRDefault="00000000" w:rsidRPr="00000000" w14:paraId="0000010E">
      <w:pPr>
        <w:shd w:fill="161625" w:val="clear"/>
        <w:spacing w:line="360" w:lineRule="auto"/>
        <w:rPr>
          <w:rFonts w:ascii="Courier New" w:cs="Courier New" w:eastAsia="Courier New" w:hAnsi="Courier New"/>
          <w:color w:val="608b4e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608b4e"/>
          <w:sz w:val="20"/>
          <w:szCs w:val="20"/>
          <w:rtl w:val="0"/>
        </w:rPr>
        <w:t xml:space="preserve">// these fields on the dashboard, make sure to add them here.</w:t>
      </w:r>
    </w:p>
    <w:p w:rsidR="00000000" w:rsidDel="00000000" w:rsidP="00000000" w:rsidRDefault="00000000" w:rsidRPr="00000000" w14:paraId="0000010F">
      <w:pPr>
        <w:shd w:fill="161625" w:val="clear"/>
        <w:spacing w:line="360" w:lineRule="auto"/>
        <w:rPr>
          <w:rFonts w:ascii="Courier New" w:cs="Courier New" w:eastAsia="Courier New" w:hAnsi="Courier New"/>
          <w:color w:val="608b4e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608b4e"/>
          <w:sz w:val="20"/>
          <w:szCs w:val="20"/>
          <w:rtl w:val="0"/>
        </w:rPr>
        <w:t xml:space="preserve">// Severity value, by convention, should be "Low", "Medium" or "High"</w:t>
      </w:r>
    </w:p>
    <w:p w:rsidR="00000000" w:rsidDel="00000000" w:rsidP="00000000" w:rsidRDefault="00000000" w:rsidRPr="00000000" w14:paraId="00000110">
      <w:pPr>
        <w:shd w:fill="161625" w:val="clear"/>
        <w:spacing w:line="360" w:lineRule="auto"/>
        <w:rPr>
          <w:rFonts w:ascii="Courier New" w:cs="Courier New" w:eastAsia="Courier New" w:hAnsi="Courier New"/>
          <w:color w:val="ce9178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  author 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0"/>
          <w:szCs w:val="20"/>
          <w:rtl w:val="0"/>
        </w:rPr>
        <w:t xml:space="preserve">"analyst123"</w:t>
      </w:r>
    </w:p>
    <w:p w:rsidR="00000000" w:rsidDel="00000000" w:rsidP="00000000" w:rsidRDefault="00000000" w:rsidRPr="00000000" w14:paraId="00000111">
      <w:pPr>
        <w:shd w:fill="161625" w:val="clear"/>
        <w:spacing w:line="360" w:lineRule="auto"/>
        <w:rPr>
          <w:rFonts w:ascii="Courier New" w:cs="Courier New" w:eastAsia="Courier New" w:hAnsi="Courier New"/>
          <w:color w:val="ce9178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  description 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0"/>
          <w:szCs w:val="20"/>
          <w:rtl w:val="0"/>
        </w:rPr>
        <w:t xml:space="preserve">"8:00 AM local time"</w:t>
      </w:r>
    </w:p>
    <w:p w:rsidR="00000000" w:rsidDel="00000000" w:rsidP="00000000" w:rsidRDefault="00000000" w:rsidRPr="00000000" w14:paraId="00000112">
      <w:pPr>
        <w:shd w:fill="161625" w:val="clear"/>
        <w:spacing w:line="360" w:lineRule="auto"/>
        <w:rPr>
          <w:rFonts w:ascii="Courier New" w:cs="Courier New" w:eastAsia="Courier New" w:hAnsi="Courier New"/>
          <w:color w:val="ce9178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  severity 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0"/>
          <w:szCs w:val="20"/>
          <w:rtl w:val="0"/>
        </w:rPr>
        <w:t xml:space="preserve">"Medium"</w:t>
      </w:r>
    </w:p>
    <w:p w:rsidR="00000000" w:rsidDel="00000000" w:rsidP="00000000" w:rsidRDefault="00000000" w:rsidRPr="00000000" w14:paraId="00000113">
      <w:pPr>
        <w:shd w:fill="161625" w:val="clear"/>
        <w:spacing w:line="360" w:lineRule="auto"/>
        <w:rPr>
          <w:rFonts w:ascii="Courier New" w:cs="Courier New" w:eastAsia="Courier New" w:hAnsi="Courier New"/>
          <w:color w:val="d4d4d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shd w:fill="161625" w:val="clear"/>
        <w:spacing w:line="360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0"/>
          <w:szCs w:val="20"/>
          <w:rtl w:val="0"/>
        </w:rPr>
        <w:t xml:space="preserve">events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:</w:t>
      </w:r>
    </w:p>
    <w:p w:rsidR="00000000" w:rsidDel="00000000" w:rsidP="00000000" w:rsidRDefault="00000000" w:rsidRPr="00000000" w14:paraId="00000115">
      <w:pPr>
        <w:shd w:fill="161625" w:val="clear"/>
        <w:spacing w:line="360" w:lineRule="auto"/>
        <w:rPr>
          <w:rFonts w:ascii="Courier New" w:cs="Courier New" w:eastAsia="Courier New" w:hAnsi="Courier New"/>
          <w:color w:val="ce9178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e5afff"/>
          <w:sz w:val="20"/>
          <w:szCs w:val="20"/>
          <w:rtl w:val="0"/>
        </w:rPr>
        <w:t xml:space="preserve">$e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metadata.event_type 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0"/>
          <w:szCs w:val="20"/>
          <w:rtl w:val="0"/>
        </w:rPr>
        <w:t xml:space="preserve">"USER_CREATION"</w:t>
      </w:r>
    </w:p>
    <w:p w:rsidR="00000000" w:rsidDel="00000000" w:rsidP="00000000" w:rsidRDefault="00000000" w:rsidRPr="00000000" w14:paraId="00000116">
      <w:pPr>
        <w:shd w:fill="161625" w:val="clear"/>
        <w:spacing w:line="360" w:lineRule="auto"/>
        <w:rPr>
          <w:rFonts w:ascii="Courier New" w:cs="Courier New" w:eastAsia="Courier New" w:hAnsi="Courier New"/>
          <w:color w:val="d4d4d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shd w:fill="161625" w:val="clear"/>
        <w:spacing w:line="360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0"/>
          <w:szCs w:val="20"/>
          <w:rtl w:val="0"/>
        </w:rPr>
        <w:t xml:space="preserve">outcome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:</w:t>
      </w:r>
    </w:p>
    <w:p w:rsidR="00000000" w:rsidDel="00000000" w:rsidP="00000000" w:rsidRDefault="00000000" w:rsidRPr="00000000" w14:paraId="00000118">
      <w:pPr>
        <w:shd w:fill="161625" w:val="clear"/>
        <w:spacing w:line="360" w:lineRule="auto"/>
        <w:rPr>
          <w:rFonts w:ascii="Courier New" w:cs="Courier New" w:eastAsia="Courier New" w:hAnsi="Courier New"/>
          <w:color w:val="608b4e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608b4e"/>
          <w:sz w:val="20"/>
          <w:szCs w:val="20"/>
          <w:rtl w:val="0"/>
        </w:rPr>
        <w:t xml:space="preserve">// For a multi-event rule an aggregation function is required</w:t>
      </w:r>
    </w:p>
    <w:p w:rsidR="00000000" w:rsidDel="00000000" w:rsidP="00000000" w:rsidRDefault="00000000" w:rsidRPr="00000000" w14:paraId="00000119">
      <w:pPr>
        <w:shd w:fill="161625" w:val="clear"/>
        <w:spacing w:line="360" w:lineRule="auto"/>
        <w:rPr>
          <w:rFonts w:ascii="Courier New" w:cs="Courier New" w:eastAsia="Courier New" w:hAnsi="Courier New"/>
          <w:color w:val="608b4e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608b4e"/>
          <w:sz w:val="20"/>
          <w:szCs w:val="20"/>
          <w:rtl w:val="0"/>
        </w:rPr>
        <w:t xml:space="preserve">// e.g., risk_score = max(0)</w:t>
      </w:r>
    </w:p>
    <w:p w:rsidR="00000000" w:rsidDel="00000000" w:rsidP="00000000" w:rsidRDefault="00000000" w:rsidRPr="00000000" w14:paraId="0000011A">
      <w:pPr>
        <w:shd w:fill="161625" w:val="clear"/>
        <w:spacing w:line="360" w:lineRule="auto"/>
        <w:rPr>
          <w:rFonts w:ascii="Courier New" w:cs="Courier New" w:eastAsia="Courier New" w:hAnsi="Courier New"/>
          <w:color w:val="608b4e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608b4e"/>
          <w:sz w:val="20"/>
          <w:szCs w:val="20"/>
          <w:rtl w:val="0"/>
        </w:rPr>
        <w:t xml:space="preserve">// See https://cloud.google.com/chronicle/docs/detection/yara-l-2-0-overview#outcome_conditionals_example_rule</w:t>
      </w:r>
    </w:p>
    <w:p w:rsidR="00000000" w:rsidDel="00000000" w:rsidP="00000000" w:rsidRDefault="00000000" w:rsidRPr="00000000" w14:paraId="0000011B">
      <w:pPr>
        <w:shd w:fill="161625" w:val="clear"/>
        <w:spacing w:line="360" w:lineRule="auto"/>
        <w:rPr>
          <w:rFonts w:ascii="Courier New" w:cs="Courier New" w:eastAsia="Courier New" w:hAnsi="Courier New"/>
          <w:color w:val="b5cea8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e5afff"/>
          <w:sz w:val="20"/>
          <w:szCs w:val="20"/>
          <w:rtl w:val="0"/>
        </w:rPr>
        <w:t xml:space="preserve">$risk_score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0"/>
          <w:szCs w:val="20"/>
          <w:rtl w:val="0"/>
        </w:rPr>
        <w:t xml:space="preserve">0</w:t>
      </w:r>
    </w:p>
    <w:p w:rsidR="00000000" w:rsidDel="00000000" w:rsidP="00000000" w:rsidRDefault="00000000" w:rsidRPr="00000000" w14:paraId="0000011C">
      <w:pPr>
        <w:shd w:fill="161625" w:val="clear"/>
        <w:spacing w:line="360" w:lineRule="auto"/>
        <w:rPr>
          <w:rFonts w:ascii="Courier New" w:cs="Courier New" w:eastAsia="Courier New" w:hAnsi="Courier New"/>
          <w:color w:val="d4d4d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shd w:fill="161625" w:val="clear"/>
        <w:spacing w:line="360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0"/>
          <w:szCs w:val="20"/>
          <w:rtl w:val="0"/>
        </w:rPr>
        <w:t xml:space="preserve">condition</w:t>
      </w: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:</w:t>
      </w:r>
    </w:p>
    <w:p w:rsidR="00000000" w:rsidDel="00000000" w:rsidP="00000000" w:rsidRDefault="00000000" w:rsidRPr="00000000" w14:paraId="0000011E">
      <w:pPr>
        <w:shd w:fill="161625" w:val="clear"/>
        <w:spacing w:line="360" w:lineRule="auto"/>
        <w:rPr>
          <w:rFonts w:ascii="Courier New" w:cs="Courier New" w:eastAsia="Courier New" w:hAnsi="Courier New"/>
          <w:color w:val="e5afff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e5afff"/>
          <w:sz w:val="20"/>
          <w:szCs w:val="20"/>
          <w:rtl w:val="0"/>
        </w:rPr>
        <w:t xml:space="preserve">$e</w:t>
      </w:r>
    </w:p>
    <w:p w:rsidR="00000000" w:rsidDel="00000000" w:rsidP="00000000" w:rsidRDefault="00000000" w:rsidRPr="00000000" w14:paraId="0000011F">
      <w:pPr>
        <w:shd w:fill="161625" w:val="clear"/>
        <w:spacing w:line="360" w:lineRule="auto"/>
        <w:rPr>
          <w:rFonts w:ascii="Courier New" w:cs="Courier New" w:eastAsia="Courier New" w:hAnsi="Courier New"/>
          <w:color w:val="dcdcdc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dcdcdc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120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ind w:left="720" w:firstLine="0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Hit save on the file, after adding your new rule. </w:t>
      </w:r>
    </w:p>
    <w:p w:rsidR="00000000" w:rsidDel="00000000" w:rsidP="00000000" w:rsidRDefault="00000000" w:rsidRPr="00000000" w14:paraId="00000122">
      <w:pPr>
        <w:ind w:left="0" w:firstLine="0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numPr>
          <w:ilvl w:val="0"/>
          <w:numId w:val="15"/>
        </w:numPr>
        <w:ind w:left="720" w:hanging="360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Now add an entry to </w:t>
      </w:r>
      <w:r w:rsidDel="00000000" w:rsidR="00000000" w:rsidRPr="00000000">
        <w:rPr>
          <w:rFonts w:ascii="Google Sans" w:cs="Google Sans" w:eastAsia="Google Sans" w:hAnsi="Google Sans"/>
          <w:shd w:fill="d9d9d9" w:val="clear"/>
          <w:rtl w:val="0"/>
        </w:rPr>
        <w:t xml:space="preserve">detection-as-code -&gt; rule_config.yaml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file and save.</w:t>
      </w:r>
    </w:p>
    <w:p w:rsidR="00000000" w:rsidDel="00000000" w:rsidP="00000000" w:rsidRDefault="00000000" w:rsidRPr="00000000" w14:paraId="00000124">
      <w:pPr>
        <w:ind w:left="0" w:firstLine="0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jc w:val="center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</w:rPr>
        <w:drawing>
          <wp:inline distB="114300" distT="114300" distL="114300" distR="114300">
            <wp:extent cx="5805488" cy="2425369"/>
            <wp:effectExtent b="12700" l="12700" r="12700" t="12700"/>
            <wp:docPr id="1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49"/>
                    <a:srcRect b="0" l="0" r="2325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05488" cy="2425369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Example (replace “[#]” with your allocated user number): </w:t>
      </w:r>
    </w:p>
    <w:tbl>
      <w:tblPr>
        <w:tblStyle w:val="Table3"/>
        <w:jc w:val="left"/>
        <w:tblLayout w:type="fixed"/>
        <w:tblLook w:val="0600"/>
      </w:tblPr>
      <w:tblGrid>
        <w:gridCol w:w="9026"/>
        <w:tblGridChange w:id="0">
          <w:tblGrid>
            <w:gridCol w:w="9026"/>
          </w:tblGrid>
        </w:tblGridChange>
      </w:tblGrid>
      <w:tr>
        <w:trPr>
          <w:cantSplit w:val="0"/>
          <w:tblHeader w:val="0"/>
        </w:trPr>
        <w:tc>
          <w:tcPr>
            <w:shd w:fill="f8f8f8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Google Sans" w:cs="Google Sans" w:eastAsia="Google Sans" w:hAnsi="Google Sans"/>
                <w:color w:val="0000ff"/>
                <w:sz w:val="20"/>
                <w:szCs w:val="20"/>
              </w:rPr>
            </w:pPr>
            <w:r w:rsidDel="00000000" w:rsidR="00000000" w:rsidRPr="00000000">
              <w:rPr>
                <w:rFonts w:ascii="Google Sans" w:cs="Google Sans" w:eastAsia="Google Sans" w:hAnsi="Google Sans"/>
                <w:color w:val="333333"/>
                <w:sz w:val="20"/>
                <w:szCs w:val="20"/>
                <w:shd w:fill="f8f8f8" w:val="clear"/>
                <w:rtl w:val="0"/>
              </w:rPr>
              <w:t xml:space="preserve">labuser[#]newrule:</w:t>
              <w:br w:type="textWrapping"/>
              <w:t xml:space="preserve">  alerting: </w:t>
            </w:r>
            <w:r w:rsidDel="00000000" w:rsidR="00000000" w:rsidRPr="00000000">
              <w:rPr>
                <w:rFonts w:ascii="Google Sans" w:cs="Google Sans" w:eastAsia="Google Sans" w:hAnsi="Google Sans"/>
                <w:color w:val="008080"/>
                <w:sz w:val="20"/>
                <w:szCs w:val="20"/>
                <w:shd w:fill="f8f8f8" w:val="clear"/>
                <w:rtl w:val="0"/>
              </w:rPr>
              <w:t xml:space="preserve">false</w:t>
            </w:r>
            <w:r w:rsidDel="00000000" w:rsidR="00000000" w:rsidRPr="00000000">
              <w:rPr>
                <w:rFonts w:ascii="Google Sans" w:cs="Google Sans" w:eastAsia="Google Sans" w:hAnsi="Google Sans"/>
                <w:color w:val="333333"/>
                <w:sz w:val="20"/>
                <w:szCs w:val="20"/>
                <w:shd w:fill="f8f8f8" w:val="clear"/>
                <w:rtl w:val="0"/>
              </w:rPr>
              <w:br w:type="textWrapping"/>
              <w:t xml:space="preserve">  enabled: </w:t>
            </w:r>
            <w:r w:rsidDel="00000000" w:rsidR="00000000" w:rsidRPr="00000000">
              <w:rPr>
                <w:rFonts w:ascii="Google Sans" w:cs="Google Sans" w:eastAsia="Google Sans" w:hAnsi="Google Sans"/>
                <w:color w:val="008080"/>
                <w:sz w:val="20"/>
                <w:szCs w:val="20"/>
                <w:shd w:fill="f8f8f8" w:val="clear"/>
                <w:rtl w:val="0"/>
              </w:rPr>
              <w:t xml:space="preserve">true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2C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numPr>
          <w:ilvl w:val="0"/>
          <w:numId w:val="15"/>
        </w:numPr>
        <w:ind w:left="720" w:hanging="360"/>
        <w:rPr>
          <w:rFonts w:ascii="Google Sans" w:cs="Google Sans" w:eastAsia="Google Sans" w:hAnsi="Google Sans"/>
          <w:u w:val="none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Hit the “Source Control” menu item on the left, and add a comment e.g. “my new rule” and hit “</w:t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Commit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”. </w:t>
      </w:r>
    </w:p>
    <w:p w:rsidR="00000000" w:rsidDel="00000000" w:rsidP="00000000" w:rsidRDefault="00000000" w:rsidRPr="00000000" w14:paraId="0000012E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jc w:val="center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</w:rPr>
        <w:drawing>
          <wp:inline distB="114300" distT="114300" distL="114300" distR="114300">
            <wp:extent cx="4732500" cy="3143315"/>
            <wp:effectExtent b="12700" l="12700" r="12700" t="12700"/>
            <wp:docPr id="28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32500" cy="3143315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ind w:left="0" w:firstLine="0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numPr>
          <w:ilvl w:val="0"/>
          <w:numId w:val="15"/>
        </w:numPr>
        <w:ind w:left="720" w:hanging="360"/>
        <w:rPr>
          <w:rFonts w:ascii="Google Sans" w:cs="Google Sans" w:eastAsia="Google Sans" w:hAnsi="Google Sans"/>
          <w:u w:val="none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If it asks you stage changes, select Yes.</w:t>
      </w:r>
    </w:p>
    <w:p w:rsidR="00000000" w:rsidDel="00000000" w:rsidP="00000000" w:rsidRDefault="00000000" w:rsidRPr="00000000" w14:paraId="00000132">
      <w:pPr>
        <w:ind w:left="720" w:firstLine="0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</w:rPr>
        <w:drawing>
          <wp:inline distB="114300" distT="114300" distL="114300" distR="114300">
            <wp:extent cx="4262438" cy="1387770"/>
            <wp:effectExtent b="0" l="0" r="0" t="0"/>
            <wp:docPr id="15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62438" cy="13877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ind w:left="720" w:firstLine="0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numPr>
          <w:ilvl w:val="0"/>
          <w:numId w:val="15"/>
        </w:numPr>
        <w:ind w:left="720" w:hanging="360"/>
        <w:rPr>
          <w:rFonts w:ascii="Google Sans" w:cs="Google Sans" w:eastAsia="Google Sans" w:hAnsi="Google Sans"/>
          <w:u w:val="none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Let's now “</w:t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Sync changes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”. </w:t>
      </w:r>
    </w:p>
    <w:p w:rsidR="00000000" w:rsidDel="00000000" w:rsidP="00000000" w:rsidRDefault="00000000" w:rsidRPr="00000000" w14:paraId="00000135">
      <w:pPr>
        <w:ind w:left="0" w:firstLine="0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jc w:val="center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</w:rPr>
        <w:drawing>
          <wp:inline distB="114300" distT="114300" distL="114300" distR="114300">
            <wp:extent cx="4621050" cy="3074046"/>
            <wp:effectExtent b="12700" l="12700" r="12700" t="12700"/>
            <wp:docPr id="27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21050" cy="3074046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jc w:val="center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numPr>
          <w:ilvl w:val="0"/>
          <w:numId w:val="15"/>
        </w:numPr>
        <w:ind w:left="720" w:hanging="360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Back in Github, it now should kick off a bunch of tests via GitHub Actions, </w:t>
      </w:r>
    </w:p>
    <w:p w:rsidR="00000000" w:rsidDel="00000000" w:rsidP="00000000" w:rsidRDefault="00000000" w:rsidRPr="00000000" w14:paraId="00000139">
      <w:pPr>
        <w:ind w:left="720" w:firstLine="0"/>
        <w:jc w:val="center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</w:rPr>
        <w:drawing>
          <wp:inline distB="114300" distT="114300" distL="114300" distR="114300">
            <wp:extent cx="4662488" cy="1634194"/>
            <wp:effectExtent b="0" l="0" r="0" t="0"/>
            <wp:docPr id="33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53"/>
                    <a:srcRect b="0" l="0" r="0" t="12448"/>
                    <a:stretch>
                      <a:fillRect/>
                    </a:stretch>
                  </pic:blipFill>
                  <pic:spPr>
                    <a:xfrm>
                      <a:off x="0" y="0"/>
                      <a:ext cx="4662488" cy="163419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ind w:left="0" w:firstLine="0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numPr>
          <w:ilvl w:val="0"/>
          <w:numId w:val="15"/>
        </w:numPr>
        <w:ind w:left="720" w:hanging="360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On successful completion, you should see your new rule in the SIEM - you can log in via </w:t>
      </w:r>
      <w:hyperlink r:id="rId54">
        <w:r w:rsidDel="00000000" w:rsidR="00000000" w:rsidRPr="00000000">
          <w:rPr>
            <w:rFonts w:ascii="Google Sans" w:cs="Google Sans" w:eastAsia="Google Sans" w:hAnsi="Google Sans"/>
            <w:color w:val="1155cc"/>
            <w:u w:val="single"/>
            <w:rtl w:val="0"/>
          </w:rPr>
          <w:t xml:space="preserve">https://gglshy.backstory.chronicle.security/rulesEditor</w:t>
        </w:r>
      </w:hyperlink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&amp; use the same credentials you used for vs code..</w:t>
      </w:r>
    </w:p>
    <w:p w:rsidR="00000000" w:rsidDel="00000000" w:rsidP="00000000" w:rsidRDefault="00000000" w:rsidRPr="00000000" w14:paraId="0000013C">
      <w:pPr>
        <w:ind w:left="720" w:firstLine="0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ind w:left="720" w:firstLine="0"/>
        <w:jc w:val="center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</w:rPr>
        <w:drawing>
          <wp:inline distB="114300" distT="114300" distL="114300" distR="114300">
            <wp:extent cx="4805363" cy="1923741"/>
            <wp:effectExtent b="0" l="0" r="0" t="0"/>
            <wp:docPr id="25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05363" cy="192374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ind w:left="720" w:firstLine="0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ind w:left="0" w:firstLine="0"/>
        <w:rPr>
          <w:rFonts w:ascii="Google Sans" w:cs="Google Sans" w:eastAsia="Google Sans" w:hAnsi="Google Sans"/>
          <w:i w:val="1"/>
        </w:rPr>
      </w:pPr>
      <w:r w:rsidDel="00000000" w:rsidR="00000000" w:rsidRPr="00000000">
        <w:rPr>
          <w:rFonts w:ascii="Google Sans" w:cs="Google Sans" w:eastAsia="Google Sans" w:hAnsi="Google Sans"/>
          <w:i w:val="1"/>
          <w:rtl w:val="0"/>
        </w:rPr>
        <w:t xml:space="preserve">Note: the rules_config.yaml file should also now be updated with additional fields about our new yara-l rule e.g. its ID, creation time etc. </w:t>
      </w:r>
    </w:p>
    <w:p w:rsidR="00000000" w:rsidDel="00000000" w:rsidP="00000000" w:rsidRDefault="00000000" w:rsidRPr="00000000" w14:paraId="00000140">
      <w:pPr>
        <w:ind w:left="0" w:firstLine="0"/>
        <w:rPr>
          <w:rFonts w:ascii="Google Sans" w:cs="Google Sans" w:eastAsia="Google Sans" w:hAnsi="Google Sans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pStyle w:val="Heading1"/>
        <w:rPr>
          <w:rFonts w:ascii="Google Sans" w:cs="Google Sans" w:eastAsia="Google Sans" w:hAnsi="Google Sans"/>
          <w:b w:val="1"/>
          <w:color w:val="4285f4"/>
        </w:rPr>
      </w:pPr>
      <w:bookmarkStart w:colFirst="0" w:colLast="0" w:name="_ngc5cegmejpw" w:id="25"/>
      <w:bookmarkEnd w:id="25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pStyle w:val="Heading2"/>
        <w:rPr>
          <w:rFonts w:ascii="Google Sans" w:cs="Google Sans" w:eastAsia="Google Sans" w:hAnsi="Google Sans"/>
          <w:b w:val="1"/>
          <w:color w:val="009926"/>
        </w:rPr>
      </w:pPr>
      <w:bookmarkStart w:colFirst="0" w:colLast="0" w:name="_ix5l2qqs1fnz" w:id="26"/>
      <w:bookmarkEnd w:id="26"/>
      <w:r w:rsidDel="00000000" w:rsidR="00000000" w:rsidRPr="00000000">
        <w:rPr>
          <w:rFonts w:ascii="Google Sans" w:cs="Google Sans" w:eastAsia="Google Sans" w:hAnsi="Google Sans"/>
          <w:b w:val="1"/>
          <w:color w:val="009926"/>
          <w:rtl w:val="0"/>
        </w:rPr>
        <w:t xml:space="preserve">Using Model Context Protocol (MCP) servers in your IDE to Automate Threat Hunting</w:t>
      </w:r>
    </w:p>
    <w:p w:rsidR="00000000" w:rsidDel="00000000" w:rsidP="00000000" w:rsidRDefault="00000000" w:rsidRPr="00000000" w14:paraId="000001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numPr>
          <w:ilvl w:val="0"/>
          <w:numId w:val="14"/>
        </w:numPr>
        <w:ind w:left="720" w:hanging="360"/>
      </w:pPr>
      <w:r w:rsidDel="00000000" w:rsidR="00000000" w:rsidRPr="00000000">
        <w:rPr>
          <w:rtl w:val="0"/>
        </w:rPr>
        <w:t xml:space="preserve">Select the cline extension on the menu on the left</w:t>
      </w:r>
    </w:p>
    <w:p w:rsidR="00000000" w:rsidDel="00000000" w:rsidP="00000000" w:rsidRDefault="00000000" w:rsidRPr="00000000" w14:paraId="00000145">
      <w:pPr>
        <w:numPr>
          <w:ilvl w:val="0"/>
          <w:numId w:val="1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Enter your prompt and hit enter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rPr/>
      </w:pPr>
      <w:r w:rsidDel="00000000" w:rsidR="00000000" w:rsidRPr="00000000">
        <w:rPr/>
        <w:drawing>
          <wp:inline distB="114300" distT="114300" distL="114300" distR="114300">
            <wp:extent cx="3167063" cy="5454753"/>
            <wp:effectExtent b="0" l="0" r="0" t="0"/>
            <wp:docPr id="23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67063" cy="545475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9">
      <w:pPr>
        <w:pStyle w:val="Heading3"/>
        <w:rPr/>
      </w:pPr>
      <w:bookmarkStart w:colFirst="0" w:colLast="0" w:name="_qy48zf5ce3hn" w:id="27"/>
      <w:bookmarkEnd w:id="27"/>
      <w:r w:rsidDel="00000000" w:rsidR="00000000" w:rsidRPr="00000000">
        <w:rPr>
          <w:rtl w:val="0"/>
        </w:rPr>
        <w:t xml:space="preserve">Example Prompts:</w:t>
      </w:r>
    </w:p>
    <w:p w:rsidR="00000000" w:rsidDel="00000000" w:rsidP="00000000" w:rsidRDefault="00000000" w:rsidRPr="00000000" w14:paraId="0000014A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Can you search for information about the Emotet malware family?</w:t>
      </w:r>
    </w:p>
    <w:p w:rsidR="00000000" w:rsidDel="00000000" w:rsidP="00000000" w:rsidRDefault="00000000" w:rsidRPr="00000000" w14:paraId="0000014B">
      <w:pPr>
        <w:ind w:left="720" w:firstLine="0"/>
        <w:rPr>
          <w:i w:val="1"/>
        </w:rPr>
      </w:pPr>
      <w:r w:rsidDel="00000000" w:rsidR="00000000" w:rsidRPr="00000000">
        <w:rPr>
          <w:i w:val="1"/>
          <w:rtl w:val="0"/>
        </w:rPr>
        <w:t xml:space="preserve">The LLM will use the GTI server to search for and retrieve information about the Emotet malware family, including related IoCs, campaigns, and threat actor information.</w:t>
      </w:r>
    </w:p>
    <w:p w:rsidR="00000000" w:rsidDel="00000000" w:rsidP="00000000" w:rsidRDefault="00000000" w:rsidRPr="00000000" w14:paraId="0000014C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Can you look for security events related to suspicious PowerShell usage in the last 24 hours?</w:t>
      </w:r>
    </w:p>
    <w:p w:rsidR="00000000" w:rsidDel="00000000" w:rsidP="00000000" w:rsidRDefault="00000000" w:rsidRPr="00000000" w14:paraId="0000014E">
      <w:pPr>
        <w:ind w:left="720" w:firstLine="0"/>
        <w:rPr>
          <w:i w:val="1"/>
        </w:rPr>
      </w:pPr>
      <w:r w:rsidDel="00000000" w:rsidR="00000000" w:rsidRPr="00000000">
        <w:rPr>
          <w:i w:val="1"/>
          <w:rtl w:val="0"/>
        </w:rPr>
        <w:t xml:space="preserve">The LLM will use the Chronicle SecOps server to search for security events matching this description and present the findings.</w:t>
      </w:r>
    </w:p>
    <w:p w:rsidR="00000000" w:rsidDel="00000000" w:rsidP="00000000" w:rsidRDefault="00000000" w:rsidRPr="00000000" w14:paraId="0000014F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Can you list open security cases and show me details about the highest priority one?</w:t>
      </w:r>
    </w:p>
    <w:p w:rsidR="00000000" w:rsidDel="00000000" w:rsidP="00000000" w:rsidRDefault="00000000" w:rsidRPr="00000000" w14:paraId="00000151">
      <w:pPr>
        <w:ind w:left="720" w:firstLine="0"/>
        <w:rPr>
          <w:i w:val="1"/>
        </w:rPr>
      </w:pPr>
      <w:r w:rsidDel="00000000" w:rsidR="00000000" w:rsidRPr="00000000">
        <w:rPr>
          <w:i w:val="1"/>
          <w:rtl w:val="0"/>
        </w:rPr>
        <w:t xml:space="preserve">The LLM will use the SecOps SOAR server to list open cases and provide details about the highest priority case.</w:t>
      </w:r>
    </w:p>
    <w:p w:rsidR="00000000" w:rsidDel="00000000" w:rsidP="00000000" w:rsidRDefault="00000000" w:rsidRPr="00000000" w14:paraId="0000015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3">
      <w:pPr>
        <w:pStyle w:val="Heading3"/>
        <w:rPr/>
      </w:pPr>
      <w:bookmarkStart w:colFirst="0" w:colLast="0" w:name="_xb9by5k7nu4h" w:id="28"/>
      <w:bookmarkEnd w:id="28"/>
      <w:r w:rsidDel="00000000" w:rsidR="00000000" w:rsidRPr="00000000">
        <w:rPr>
          <w:rtl w:val="0"/>
        </w:rPr>
        <w:t xml:space="preserve">Prompt to automate threat hunting with a detection rule based on a report</w:t>
      </w:r>
    </w:p>
    <w:tbl>
      <w:tblPr>
        <w:tblStyle w:val="Table4"/>
        <w:jc w:val="left"/>
        <w:tblLayout w:type="fixed"/>
        <w:tblLook w:val="0600"/>
      </w:tblPr>
      <w:tblGrid>
        <w:gridCol w:w="9026"/>
        <w:tblGridChange w:id="0">
          <w:tblGrid>
            <w:gridCol w:w="9026"/>
          </w:tblGrid>
        </w:tblGridChange>
      </w:tblGrid>
      <w:tr>
        <w:trPr>
          <w:cantSplit w:val="0"/>
          <w:tblHeader w:val="0"/>
        </w:trPr>
        <w:tc>
          <w:tcPr>
            <w:shd w:fill="f8f8f8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Google Sans" w:cs="Google Sans" w:eastAsia="Google Sans" w:hAnsi="Google Sans"/>
                <w:b w:val="1"/>
                <w:color w:val="4285f4"/>
              </w:rPr>
            </w:pPr>
            <w:r w:rsidDel="00000000" w:rsidR="00000000" w:rsidRPr="00000000">
              <w:rPr>
                <w:rFonts w:ascii="Consolas" w:cs="Consolas" w:eastAsia="Consolas" w:hAnsi="Consolas"/>
                <w:b w:val="1"/>
                <w:color w:val="333333"/>
                <w:shd w:fill="f8f8f8" w:val="clear"/>
                <w:rtl w:val="0"/>
              </w:rPr>
              <w:t xml:space="preserve">use this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dd1144"/>
                <w:shd w:fill="f8f8f8" w:val="clear"/>
                <w:rtl w:val="0"/>
              </w:rPr>
              <w:t xml:space="preserve">persona: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333333"/>
                <w:shd w:fill="f8f8f8" w:val="clear"/>
                <w:rtl w:val="0"/>
              </w:rPr>
              <w:t xml:space="preserve"> detection engineer</w:t>
              <w:br w:type="textWrapping"/>
              <w:t xml:space="preserve">use this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dd1144"/>
                <w:shd w:fill="f8f8f8" w:val="clear"/>
                <w:rtl w:val="0"/>
              </w:rPr>
              <w:t xml:space="preserve">runbook: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333333"/>
                <w:shd w:fill="f8f8f8" w:val="clear"/>
                <w:rtl w:val="0"/>
              </w:rPr>
              <w:t xml:space="preserve"> detection_as_code_workflows</w:t>
              <w:br w:type="textWrapping"/>
              <w:t xml:space="preserve">Analyse this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dd1144"/>
                <w:shd w:fill="f8f8f8" w:val="clear"/>
                <w:rtl w:val="0"/>
              </w:rPr>
              <w:t xml:space="preserve">report: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333333"/>
                <w:shd w:fill="f8f8f8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dd1144"/>
                <w:shd w:fill="f8f8f8" w:val="clear"/>
                <w:rtl w:val="0"/>
              </w:rPr>
              <w:t xml:space="preserve">https: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i w:val="1"/>
                <w:color w:val="999988"/>
                <w:shd w:fill="f8f8f8" w:val="clear"/>
                <w:rtl w:val="0"/>
              </w:rPr>
              <w:t xml:space="preserve">//www.virustotal.com/gui/collection/report--25-10015981 and create a detection rule. 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5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6">
      <w:pPr>
        <w:pStyle w:val="Heading1"/>
        <w:rPr>
          <w:rFonts w:ascii="Google Sans" w:cs="Google Sans" w:eastAsia="Google Sans" w:hAnsi="Google Sans"/>
          <w:b w:val="1"/>
          <w:color w:val="4285f4"/>
        </w:rPr>
      </w:pPr>
      <w:bookmarkStart w:colFirst="0" w:colLast="0" w:name="_nsom7q44pef6" w:id="29"/>
      <w:bookmarkEnd w:id="29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7">
      <w:pPr>
        <w:pStyle w:val="Heading1"/>
        <w:rPr>
          <w:rFonts w:ascii="Google Sans" w:cs="Google Sans" w:eastAsia="Google Sans" w:hAnsi="Google Sans"/>
          <w:b w:val="1"/>
          <w:color w:val="4285f4"/>
        </w:rPr>
      </w:pPr>
      <w:bookmarkStart w:colFirst="0" w:colLast="0" w:name="_682q6lxbgotc" w:id="30"/>
      <w:bookmarkEnd w:id="30"/>
      <w:r w:rsidDel="00000000" w:rsidR="00000000" w:rsidRPr="00000000">
        <w:rPr>
          <w:rFonts w:ascii="Google Sans" w:cs="Google Sans" w:eastAsia="Google Sans" w:hAnsi="Google Sans"/>
          <w:b w:val="1"/>
          <w:color w:val="4285f4"/>
          <w:rtl w:val="0"/>
        </w:rPr>
        <w:t xml:space="preserve">Appendix: Best Practices working with Git</w:t>
      </w:r>
    </w:p>
    <w:p w:rsidR="00000000" w:rsidDel="00000000" w:rsidP="00000000" w:rsidRDefault="00000000" w:rsidRPr="00000000" w14:paraId="00000158">
      <w:pPr>
        <w:pStyle w:val="Heading3"/>
        <w:rPr>
          <w:rFonts w:ascii="Google Sans" w:cs="Google Sans" w:eastAsia="Google Sans" w:hAnsi="Google Sans"/>
          <w:color w:val="009926"/>
        </w:rPr>
      </w:pPr>
      <w:bookmarkStart w:colFirst="0" w:colLast="0" w:name="_qndrhm5ib0g6" w:id="31"/>
      <w:bookmarkEnd w:id="31"/>
      <w:r w:rsidDel="00000000" w:rsidR="00000000" w:rsidRPr="00000000">
        <w:rPr>
          <w:rFonts w:ascii="Google Sans" w:cs="Google Sans" w:eastAsia="Google Sans" w:hAnsi="Google Sans"/>
          <w:color w:val="009926"/>
          <w:rtl w:val="0"/>
        </w:rPr>
        <w:t xml:space="preserve">Commit early and often (and Small!)</w:t>
      </w:r>
    </w:p>
    <w:p w:rsidR="00000000" w:rsidDel="00000000" w:rsidP="00000000" w:rsidRDefault="00000000" w:rsidRPr="00000000" w14:paraId="00000159">
      <w:pPr>
        <w:numPr>
          <w:ilvl w:val="0"/>
          <w:numId w:val="8"/>
        </w:numPr>
        <w:ind w:left="720" w:hanging="360"/>
        <w:rPr>
          <w:u w:val="none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Atomic Commit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s: Each commit should represent a single, logical change. If you're fixing two different bugs, make two separate commits. If you refactor code and add a new feature, do them in separate commits. This makes it much easier to understand, review, and revert changes if needed.</w:t>
      </w:r>
    </w:p>
    <w:p w:rsidR="00000000" w:rsidDel="00000000" w:rsidP="00000000" w:rsidRDefault="00000000" w:rsidRPr="00000000" w14:paraId="0000015A">
      <w:pPr>
        <w:numPr>
          <w:ilvl w:val="0"/>
          <w:numId w:val="8"/>
        </w:numPr>
        <w:ind w:left="720" w:hanging="360"/>
        <w:rPr>
          <w:u w:val="none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Frequent Commits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Don't wait until you've completed a huge chunk of work. Commit small, testable increments. This reduces the risk of large, messy merge conflicts and allows you to easily track your progress.</w:t>
      </w:r>
    </w:p>
    <w:p w:rsidR="00000000" w:rsidDel="00000000" w:rsidP="00000000" w:rsidRDefault="00000000" w:rsidRPr="00000000" w14:paraId="0000015B">
      <w:pPr>
        <w:pStyle w:val="Heading3"/>
        <w:rPr>
          <w:rFonts w:ascii="Google Sans" w:cs="Google Sans" w:eastAsia="Google Sans" w:hAnsi="Google Sans"/>
          <w:color w:val="009926"/>
        </w:rPr>
      </w:pPr>
      <w:bookmarkStart w:colFirst="0" w:colLast="0" w:name="_gn8vm14ys0ax" w:id="32"/>
      <w:bookmarkEnd w:id="32"/>
      <w:r w:rsidDel="00000000" w:rsidR="00000000" w:rsidRPr="00000000">
        <w:rPr>
          <w:rFonts w:ascii="Google Sans" w:cs="Google Sans" w:eastAsia="Google Sans" w:hAnsi="Google Sans"/>
          <w:color w:val="009926"/>
          <w:rtl w:val="0"/>
        </w:rPr>
        <w:t xml:space="preserve">Write Good Commit Messages</w:t>
      </w:r>
    </w:p>
    <w:p w:rsidR="00000000" w:rsidDel="00000000" w:rsidP="00000000" w:rsidRDefault="00000000" w:rsidRPr="00000000" w14:paraId="0000015C">
      <w:pPr>
        <w:numPr>
          <w:ilvl w:val="0"/>
          <w:numId w:val="6"/>
        </w:numPr>
        <w:ind w:left="720" w:hanging="360"/>
        <w:rPr>
          <w:u w:val="none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Clear and Concise Subject Line: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The first line of your commit message should be a brief, imperative summary (around 50 characters). It should answer "What did this commit do?" (e.g., "Fix: Login button not responding").</w:t>
      </w:r>
    </w:p>
    <w:p w:rsidR="00000000" w:rsidDel="00000000" w:rsidP="00000000" w:rsidRDefault="00000000" w:rsidRPr="00000000" w14:paraId="0000015D">
      <w:pPr>
        <w:pStyle w:val="Heading3"/>
        <w:rPr>
          <w:rFonts w:ascii="Google Sans" w:cs="Google Sans" w:eastAsia="Google Sans" w:hAnsi="Google Sans"/>
          <w:color w:val="009926"/>
        </w:rPr>
      </w:pPr>
      <w:bookmarkStart w:colFirst="0" w:colLast="0" w:name="_xpc3bzb2le4k" w:id="33"/>
      <w:bookmarkEnd w:id="33"/>
      <w:r w:rsidDel="00000000" w:rsidR="00000000" w:rsidRPr="00000000">
        <w:rPr>
          <w:rFonts w:ascii="Google Sans" w:cs="Google Sans" w:eastAsia="Google Sans" w:hAnsi="Google Sans"/>
          <w:color w:val="009926"/>
          <w:rtl w:val="0"/>
        </w:rPr>
        <w:t xml:space="preserve">Stay Up-to-Date and Manage Conflicts</w:t>
      </w:r>
    </w:p>
    <w:p w:rsidR="00000000" w:rsidDel="00000000" w:rsidP="00000000" w:rsidRDefault="00000000" w:rsidRPr="00000000" w14:paraId="0000015E">
      <w:pPr>
        <w:numPr>
          <w:ilvl w:val="0"/>
          <w:numId w:val="8"/>
        </w:numPr>
        <w:ind w:left="720" w:hanging="360"/>
        <w:rPr>
          <w:u w:val="none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Pull Before You Push: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Always pull the latest changes from the remote repository (</w:t>
      </w:r>
      <w:r w:rsidDel="00000000" w:rsidR="00000000" w:rsidRPr="00000000">
        <w:rPr>
          <w:rFonts w:ascii="Google Sans" w:cs="Google Sans" w:eastAsia="Google Sans" w:hAnsi="Google Sans"/>
          <w:color w:val="188038"/>
          <w:rtl w:val="0"/>
        </w:rPr>
        <w:t xml:space="preserve">git pull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or </w:t>
      </w:r>
      <w:r w:rsidDel="00000000" w:rsidR="00000000" w:rsidRPr="00000000">
        <w:rPr>
          <w:rFonts w:ascii="Google Sans" w:cs="Google Sans" w:eastAsia="Google Sans" w:hAnsi="Google Sans"/>
          <w:color w:val="188038"/>
          <w:rtl w:val="0"/>
        </w:rPr>
        <w:t xml:space="preserve">git fetch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and then </w:t>
      </w:r>
      <w:r w:rsidDel="00000000" w:rsidR="00000000" w:rsidRPr="00000000">
        <w:rPr>
          <w:rFonts w:ascii="Google Sans" w:cs="Google Sans" w:eastAsia="Google Sans" w:hAnsi="Google Sans"/>
          <w:color w:val="188038"/>
          <w:rtl w:val="0"/>
        </w:rPr>
        <w:t xml:space="preserve">git rebase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/</w:t>
      </w:r>
      <w:r w:rsidDel="00000000" w:rsidR="00000000" w:rsidRPr="00000000">
        <w:rPr>
          <w:rFonts w:ascii="Google Sans" w:cs="Google Sans" w:eastAsia="Google Sans" w:hAnsi="Google Sans"/>
          <w:color w:val="188038"/>
          <w:rtl w:val="0"/>
        </w:rPr>
        <w:t xml:space="preserve">git merge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) before pushing your own changes. This helps you integrate upstream changes early and resolve conflicts locally.</w:t>
      </w:r>
    </w:p>
    <w:p w:rsidR="00000000" w:rsidDel="00000000" w:rsidP="00000000" w:rsidRDefault="00000000" w:rsidRPr="00000000" w14:paraId="0000015F">
      <w:pPr>
        <w:numPr>
          <w:ilvl w:val="0"/>
          <w:numId w:val="8"/>
        </w:numPr>
        <w:ind w:left="720" w:hanging="360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Understand </w:t>
      </w:r>
      <w:r w:rsidDel="00000000" w:rsidR="00000000" w:rsidRPr="00000000">
        <w:rPr>
          <w:rFonts w:ascii="Google Sans" w:cs="Google Sans" w:eastAsia="Google Sans" w:hAnsi="Google Sans"/>
          <w:b w:val="1"/>
          <w:color w:val="188038"/>
          <w:rtl w:val="0"/>
        </w:rPr>
        <w:t xml:space="preserve">git merge</w:t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 vs. </w:t>
      </w:r>
      <w:r w:rsidDel="00000000" w:rsidR="00000000" w:rsidRPr="00000000">
        <w:rPr>
          <w:rFonts w:ascii="Google Sans" w:cs="Google Sans" w:eastAsia="Google Sans" w:hAnsi="Google Sans"/>
          <w:b w:val="1"/>
          <w:color w:val="188038"/>
          <w:rtl w:val="0"/>
        </w:rPr>
        <w:t xml:space="preserve">git rebase</w:t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:</w:t>
      </w:r>
    </w:p>
    <w:p w:rsidR="00000000" w:rsidDel="00000000" w:rsidP="00000000" w:rsidRDefault="00000000" w:rsidRPr="00000000" w14:paraId="00000160">
      <w:pPr>
        <w:numPr>
          <w:ilvl w:val="1"/>
          <w:numId w:val="8"/>
        </w:numPr>
        <w:ind w:left="1440" w:hanging="360"/>
        <w:rPr>
          <w:u w:val="none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188038"/>
          <w:rtl w:val="0"/>
        </w:rPr>
        <w:t xml:space="preserve">git merge</w:t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: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Combines histories, creating a merge commit. This preserves the exact history of branches.</w:t>
      </w:r>
    </w:p>
    <w:p w:rsidR="00000000" w:rsidDel="00000000" w:rsidP="00000000" w:rsidRDefault="00000000" w:rsidRPr="00000000" w14:paraId="00000161">
      <w:pPr>
        <w:numPr>
          <w:ilvl w:val="1"/>
          <w:numId w:val="8"/>
        </w:numPr>
        <w:ind w:left="1440" w:hanging="360"/>
        <w:rPr>
          <w:u w:val="none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188038"/>
          <w:rtl w:val="0"/>
        </w:rPr>
        <w:t xml:space="preserve">git rebase</w:t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: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Rewrites history by moving your commits "on top" of the target branch. This creates a clean, linear history, but </w:t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never rebase a public branch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that others are already working on, as it can cause significant issues for collaborators. Use it for your local feature branches before merging into </w:t>
      </w:r>
      <w:r w:rsidDel="00000000" w:rsidR="00000000" w:rsidRPr="00000000">
        <w:rPr>
          <w:rFonts w:ascii="Google Sans" w:cs="Google Sans" w:eastAsia="Google Sans" w:hAnsi="Google Sans"/>
          <w:color w:val="188038"/>
          <w:rtl w:val="0"/>
        </w:rPr>
        <w:t xml:space="preserve">main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.</w:t>
      </w:r>
    </w:p>
    <w:p w:rsidR="00000000" w:rsidDel="00000000" w:rsidP="00000000" w:rsidRDefault="00000000" w:rsidRPr="00000000" w14:paraId="00000162">
      <w:pPr>
        <w:numPr>
          <w:ilvl w:val="0"/>
          <w:numId w:val="8"/>
        </w:numPr>
        <w:ind w:left="720" w:hanging="360"/>
        <w:rPr>
          <w:u w:val="none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Resolve Conflicts Promptly: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When merge conflicts occur, don't panic. Git highlights the conflicting sections. Understand the changes from both sides and resolve them carefully.</w:t>
      </w:r>
    </w:p>
    <w:p w:rsidR="00000000" w:rsidDel="00000000" w:rsidP="00000000" w:rsidRDefault="00000000" w:rsidRPr="00000000" w14:paraId="00000163">
      <w:pPr>
        <w:pStyle w:val="Heading3"/>
        <w:rPr>
          <w:rFonts w:ascii="Google Sans" w:cs="Google Sans" w:eastAsia="Google Sans" w:hAnsi="Google Sans"/>
          <w:color w:val="009926"/>
        </w:rPr>
      </w:pPr>
      <w:bookmarkStart w:colFirst="0" w:colLast="0" w:name="_ap5knz3ey9od" w:id="34"/>
      <w:bookmarkEnd w:id="34"/>
      <w:r w:rsidDel="00000000" w:rsidR="00000000" w:rsidRPr="00000000">
        <w:rPr>
          <w:rFonts w:ascii="Google Sans" w:cs="Google Sans" w:eastAsia="Google Sans" w:hAnsi="Google Sans"/>
          <w:color w:val="009926"/>
          <w:rtl w:val="0"/>
        </w:rPr>
        <w:t xml:space="preserve">Keep Your Repository Clean</w:t>
      </w:r>
    </w:p>
    <w:p w:rsidR="00000000" w:rsidDel="00000000" w:rsidP="00000000" w:rsidRDefault="00000000" w:rsidRPr="00000000" w14:paraId="00000164">
      <w:pPr>
        <w:numPr>
          <w:ilvl w:val="0"/>
          <w:numId w:val="8"/>
        </w:numPr>
        <w:ind w:left="720" w:hanging="360"/>
        <w:rPr>
          <w:u w:val="none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188038"/>
          <w:rtl w:val="0"/>
        </w:rPr>
        <w:t xml:space="preserve">.gitignore</w:t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 File: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Use a </w:t>
      </w:r>
      <w:r w:rsidDel="00000000" w:rsidR="00000000" w:rsidRPr="00000000">
        <w:rPr>
          <w:rFonts w:ascii="Google Sans" w:cs="Google Sans" w:eastAsia="Google Sans" w:hAnsi="Google Sans"/>
          <w:color w:val="188038"/>
          <w:rtl w:val="0"/>
        </w:rPr>
        <w:t xml:space="preserve">.gitignore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file to prevent untracked files (like compiled code, temporary files, IDE configurations, </w:t>
      </w:r>
      <w:r w:rsidDel="00000000" w:rsidR="00000000" w:rsidRPr="00000000">
        <w:rPr>
          <w:rFonts w:ascii="Google Sans" w:cs="Google Sans" w:eastAsia="Google Sans" w:hAnsi="Google Sans"/>
          <w:color w:val="188038"/>
          <w:rtl w:val="0"/>
        </w:rPr>
        <w:t xml:space="preserve">node_modules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, sensitive API keys, etc.) from being accidentally committed.</w:t>
      </w:r>
    </w:p>
    <w:p w:rsidR="00000000" w:rsidDel="00000000" w:rsidP="00000000" w:rsidRDefault="00000000" w:rsidRPr="00000000" w14:paraId="00000165">
      <w:pPr>
        <w:numPr>
          <w:ilvl w:val="0"/>
          <w:numId w:val="8"/>
        </w:numPr>
        <w:ind w:left="720" w:hanging="360"/>
        <w:rPr>
          <w:u w:val="none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Clean Up Old Branches: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Once a feature branch is merged and no longer needed, delete it from both your local and remote repositories to keep the branch list clean.</w:t>
      </w:r>
    </w:p>
    <w:p w:rsidR="00000000" w:rsidDel="00000000" w:rsidP="00000000" w:rsidRDefault="00000000" w:rsidRPr="00000000" w14:paraId="00000166">
      <w:pPr>
        <w:numPr>
          <w:ilvl w:val="0"/>
          <w:numId w:val="8"/>
        </w:numPr>
        <w:ind w:left="720" w:hanging="360"/>
        <w:rPr>
          <w:u w:val="none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Regular Maintenance: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Periodically review and clean up your commit history if necessary (e.g., using </w:t>
      </w:r>
      <w:r w:rsidDel="00000000" w:rsidR="00000000" w:rsidRPr="00000000">
        <w:rPr>
          <w:rFonts w:ascii="Google Sans" w:cs="Google Sans" w:eastAsia="Google Sans" w:hAnsi="Google Sans"/>
          <w:color w:val="188038"/>
          <w:rtl w:val="0"/>
        </w:rPr>
        <w:t xml:space="preserve">git rebase -i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to squash small, related commits </w:t>
      </w:r>
      <w:r w:rsidDel="00000000" w:rsidR="00000000" w:rsidRPr="00000000">
        <w:rPr>
          <w:rFonts w:ascii="Google Sans" w:cs="Google Sans" w:eastAsia="Google Sans" w:hAnsi="Google Sans"/>
          <w:i w:val="1"/>
          <w:rtl w:val="0"/>
        </w:rPr>
        <w:t xml:space="preserve">on your local, unpushed branches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).</w:t>
      </w:r>
    </w:p>
    <w:p w:rsidR="00000000" w:rsidDel="00000000" w:rsidP="00000000" w:rsidRDefault="00000000" w:rsidRPr="00000000" w14:paraId="00000167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8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sectPr>
      <w:headerReference r:id="rId57" w:type="default"/>
      <w:footerReference r:id="rId58" w:type="default"/>
      <w:pgSz w:h="16838" w:w="11906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Consolas"/>
  <w:font w:name="Courier New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Roboto Mono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16A">
    <w:pPr>
      <w:rPr>
        <w:sz w:val="14"/>
        <w:szCs w:val="14"/>
      </w:rPr>
    </w:pPr>
    <w:r w:rsidDel="00000000" w:rsidR="00000000" w:rsidRPr="00000000">
      <w:rPr>
        <w:sz w:val="14"/>
        <w:szCs w:val="14"/>
        <w:rtl w:val="0"/>
      </w:rPr>
      <w:t xml:space="preserve">TLP:GREEN</w:t>
    </w:r>
  </w:p>
  <w:p w:rsidR="00000000" w:rsidDel="00000000" w:rsidP="00000000" w:rsidRDefault="00000000" w:rsidRPr="00000000" w14:paraId="0000016B">
    <w:pPr>
      <w:jc w:val="right"/>
      <w:rPr/>
    </w:pPr>
    <w:r w:rsidDel="00000000" w:rsidR="00000000" w:rsidRPr="00000000">
      <w:rPr/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169">
    <w:pPr>
      <w:rPr>
        <w:sz w:val="14"/>
        <w:szCs w:val="14"/>
      </w:rPr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■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lowerLetter"/>
      <w:lvlText w:val="%1)"/>
      <w:lvlJc w:val="left"/>
      <w:pPr>
        <w:ind w:left="144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216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88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360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432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504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648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7200" w:hanging="360"/>
      </w:pPr>
      <w:rPr>
        <w:u w:val="none"/>
      </w:rPr>
    </w:lvl>
  </w:abstractNum>
  <w:abstractNum w:abstractNumId="10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5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isplayBackgroundShape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</w:tblPr>
  </w:style>
  <w:style w:type="table" w:styleId="Table2">
    <w:basedOn w:val="TableNormal"/>
    <w:tblPr>
      <w:tblStyleRowBandSize w:val="1"/>
      <w:tblStyleColBandSize w:val="1"/>
    </w:tblPr>
  </w:style>
  <w:style w:type="table" w:styleId="Table3">
    <w:basedOn w:val="TableNormal"/>
    <w:tblPr>
      <w:tblStyleRowBandSize w:val="1"/>
      <w:tblStyleColBandSize w:val="1"/>
    </w:tblPr>
  </w:style>
  <w:style w:type="table" w:styleId="Table4">
    <w:basedOn w:val="TableNormal"/>
    <w:tblPr>
      <w:tblStyleRowBandSize w:val="1"/>
      <w:tblStyleColBandSize w:val="1"/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22.png"/><Relationship Id="rId42" Type="http://schemas.openxmlformats.org/officeDocument/2006/relationships/image" Target="media/image26.png"/><Relationship Id="rId41" Type="http://schemas.openxmlformats.org/officeDocument/2006/relationships/image" Target="media/image12.png"/><Relationship Id="rId44" Type="http://schemas.openxmlformats.org/officeDocument/2006/relationships/image" Target="media/image34.png"/><Relationship Id="rId43" Type="http://schemas.openxmlformats.org/officeDocument/2006/relationships/image" Target="media/image8.png"/><Relationship Id="rId46" Type="http://schemas.openxmlformats.org/officeDocument/2006/relationships/image" Target="media/image24.png"/><Relationship Id="rId45" Type="http://schemas.openxmlformats.org/officeDocument/2006/relationships/image" Target="media/image11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code.visualstudio.com/" TargetMode="External"/><Relationship Id="rId48" Type="http://schemas.openxmlformats.org/officeDocument/2006/relationships/image" Target="media/image30.png"/><Relationship Id="rId47" Type="http://schemas.openxmlformats.org/officeDocument/2006/relationships/image" Target="media/image19.png"/><Relationship Id="rId49" Type="http://schemas.openxmlformats.org/officeDocument/2006/relationships/image" Target="media/image9.png"/><Relationship Id="rId5" Type="http://schemas.openxmlformats.org/officeDocument/2006/relationships/styles" Target="styles.xml"/><Relationship Id="rId6" Type="http://schemas.openxmlformats.org/officeDocument/2006/relationships/hyperlink" Target="https://www.googlecloudcommunity.com/gc/Community-Blog/Getting-Started-with-Detection-as-Code-and-Chronicle-Security/ba-p/702154" TargetMode="External"/><Relationship Id="rId7" Type="http://schemas.openxmlformats.org/officeDocument/2006/relationships/hyperlink" Target="https://www.googlecloudcommunity.com/gc/Community-Blog/AI-Runbooks-for-Google-SecOps-Security-Operations-with-Model/ba-p/906723" TargetMode="External"/><Relationship Id="rId8" Type="http://schemas.openxmlformats.org/officeDocument/2006/relationships/hyperlink" Target="https://www.googlecloudcommunity.com/gc/Community-Blog/Building-an-open-ecosystem-for-AI-driven-security-with-MCP/ba-p/898843" TargetMode="External"/><Relationship Id="rId31" Type="http://schemas.openxmlformats.org/officeDocument/2006/relationships/image" Target="media/image4.png"/><Relationship Id="rId30" Type="http://schemas.openxmlformats.org/officeDocument/2006/relationships/image" Target="media/image3.png"/><Relationship Id="rId33" Type="http://schemas.openxmlformats.org/officeDocument/2006/relationships/image" Target="media/image20.png"/><Relationship Id="rId32" Type="http://schemas.openxmlformats.org/officeDocument/2006/relationships/image" Target="media/image7.png"/><Relationship Id="rId35" Type="http://schemas.openxmlformats.org/officeDocument/2006/relationships/image" Target="media/image1.png"/><Relationship Id="rId34" Type="http://schemas.openxmlformats.org/officeDocument/2006/relationships/image" Target="media/image10.png"/><Relationship Id="rId37" Type="http://schemas.openxmlformats.org/officeDocument/2006/relationships/image" Target="media/image6.png"/><Relationship Id="rId36" Type="http://schemas.openxmlformats.org/officeDocument/2006/relationships/image" Target="media/image5.png"/><Relationship Id="rId39" Type="http://schemas.openxmlformats.org/officeDocument/2006/relationships/image" Target="media/image21.png"/><Relationship Id="rId38" Type="http://schemas.openxmlformats.org/officeDocument/2006/relationships/image" Target="media/image2.png"/><Relationship Id="rId20" Type="http://schemas.openxmlformats.org/officeDocument/2006/relationships/image" Target="media/image32.png"/><Relationship Id="rId22" Type="http://schemas.openxmlformats.org/officeDocument/2006/relationships/image" Target="media/image28.png"/><Relationship Id="rId21" Type="http://schemas.openxmlformats.org/officeDocument/2006/relationships/image" Target="media/image37.png"/><Relationship Id="rId24" Type="http://schemas.openxmlformats.org/officeDocument/2006/relationships/image" Target="media/image31.png"/><Relationship Id="rId23" Type="http://schemas.openxmlformats.org/officeDocument/2006/relationships/image" Target="media/image14.png"/><Relationship Id="rId26" Type="http://schemas.openxmlformats.org/officeDocument/2006/relationships/image" Target="media/image17.png"/><Relationship Id="rId25" Type="http://schemas.openxmlformats.org/officeDocument/2006/relationships/image" Target="media/image15.png"/><Relationship Id="rId28" Type="http://schemas.openxmlformats.org/officeDocument/2006/relationships/image" Target="media/image16.png"/><Relationship Id="rId27" Type="http://schemas.openxmlformats.org/officeDocument/2006/relationships/hyperlink" Target="http://github.com" TargetMode="External"/><Relationship Id="rId29" Type="http://schemas.openxmlformats.org/officeDocument/2006/relationships/image" Target="media/image25.png"/><Relationship Id="rId51" Type="http://schemas.openxmlformats.org/officeDocument/2006/relationships/image" Target="media/image13.png"/><Relationship Id="rId50" Type="http://schemas.openxmlformats.org/officeDocument/2006/relationships/image" Target="media/image33.png"/><Relationship Id="rId53" Type="http://schemas.openxmlformats.org/officeDocument/2006/relationships/image" Target="media/image36.png"/><Relationship Id="rId52" Type="http://schemas.openxmlformats.org/officeDocument/2006/relationships/image" Target="media/image27.png"/><Relationship Id="rId11" Type="http://schemas.openxmlformats.org/officeDocument/2006/relationships/hyperlink" Target="https://docs.astral.sh/uv/getting-started/installation/" TargetMode="External"/><Relationship Id="rId55" Type="http://schemas.openxmlformats.org/officeDocument/2006/relationships/image" Target="media/image35.png"/><Relationship Id="rId10" Type="http://schemas.openxmlformats.org/officeDocument/2006/relationships/hyperlink" Target="https://www.python.org/downloads/" TargetMode="External"/><Relationship Id="rId54" Type="http://schemas.openxmlformats.org/officeDocument/2006/relationships/hyperlink" Target="https://gglshy.backstory.chronicle.security/rulesEditor" TargetMode="External"/><Relationship Id="rId13" Type="http://schemas.openxmlformats.org/officeDocument/2006/relationships/hyperlink" Target="https://jqlang.org/download/" TargetMode="External"/><Relationship Id="rId57" Type="http://schemas.openxmlformats.org/officeDocument/2006/relationships/header" Target="header1.xml"/><Relationship Id="rId12" Type="http://schemas.openxmlformats.org/officeDocument/2006/relationships/hyperlink" Target="https://cloud.google.com/sdk/docs/install" TargetMode="External"/><Relationship Id="rId56" Type="http://schemas.openxmlformats.org/officeDocument/2006/relationships/image" Target="media/image18.png"/><Relationship Id="rId15" Type="http://schemas.openxmlformats.org/officeDocument/2006/relationships/hyperlink" Target="https://github.com/SumitsWorkshopOrg/workshop" TargetMode="External"/><Relationship Id="rId14" Type="http://schemas.openxmlformats.org/officeDocument/2006/relationships/hyperlink" Target="https://cli.github.com/" TargetMode="External"/><Relationship Id="rId58" Type="http://schemas.openxmlformats.org/officeDocument/2006/relationships/footer" Target="footer1.xml"/><Relationship Id="rId17" Type="http://schemas.openxmlformats.org/officeDocument/2006/relationships/image" Target="media/image29.png"/><Relationship Id="rId16" Type="http://schemas.openxmlformats.org/officeDocument/2006/relationships/hyperlink" Target="https://github.com/%5BYOUR_REPO%5D/workshop" TargetMode="External"/><Relationship Id="rId19" Type="http://schemas.openxmlformats.org/officeDocument/2006/relationships/hyperlink" Target="https://code.patesumi.dev/?ew=true" TargetMode="External"/><Relationship Id="rId18" Type="http://schemas.openxmlformats.org/officeDocument/2006/relationships/image" Target="media/image23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RobotoMono-regular.ttf"/><Relationship Id="rId6" Type="http://schemas.openxmlformats.org/officeDocument/2006/relationships/font" Target="fonts/RobotoMono-bold.ttf"/><Relationship Id="rId7" Type="http://schemas.openxmlformats.org/officeDocument/2006/relationships/font" Target="fonts/RobotoMono-italic.ttf"/><Relationship Id="rId8" Type="http://schemas.openxmlformats.org/officeDocument/2006/relationships/font" Target="fonts/RobotoMon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USERNAME">
    <vt:lpwstr>USERNAME</vt:lpwstr>
  </property>
</Properties>
</file>